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9CE" w:rsidRDefault="00AA39CE" w:rsidP="00AA39CE">
      <w:pPr>
        <w:adjustRightInd w:val="0"/>
        <w:snapToGrid w:val="0"/>
        <w:spacing w:line="560" w:lineRule="exact"/>
        <w:rPr>
          <w:rFonts w:ascii="仿宋_GB2312" w:eastAsia="仿宋_GB2312"/>
          <w:sz w:val="30"/>
        </w:rPr>
      </w:pPr>
    </w:p>
    <w:p w:rsidR="00AA39CE" w:rsidRDefault="00AA39CE" w:rsidP="00AA39CE">
      <w:pPr>
        <w:adjustRightInd w:val="0"/>
        <w:snapToGrid w:val="0"/>
        <w:spacing w:line="560" w:lineRule="exact"/>
        <w:rPr>
          <w:rFonts w:ascii="仿宋_GB2312" w:eastAsia="仿宋_GB2312"/>
          <w:sz w:val="30"/>
        </w:rPr>
      </w:pPr>
    </w:p>
    <w:p w:rsidR="00AA39CE" w:rsidRDefault="00AA39CE" w:rsidP="00AA39CE">
      <w:pPr>
        <w:adjustRightInd w:val="0"/>
        <w:snapToGrid w:val="0"/>
        <w:spacing w:line="560" w:lineRule="exact"/>
        <w:rPr>
          <w:rFonts w:ascii="仿宋_GB2312" w:eastAsia="仿宋_GB2312"/>
          <w:sz w:val="30"/>
        </w:rPr>
      </w:pPr>
    </w:p>
    <w:p w:rsidR="00AA39CE" w:rsidRDefault="00AA39CE" w:rsidP="00AA39CE">
      <w:pPr>
        <w:adjustRightInd w:val="0"/>
        <w:snapToGrid w:val="0"/>
        <w:spacing w:line="560" w:lineRule="exact"/>
        <w:rPr>
          <w:rFonts w:ascii="仿宋_GB2312" w:eastAsia="仿宋_GB2312"/>
          <w:sz w:val="30"/>
        </w:rPr>
      </w:pPr>
    </w:p>
    <w:p w:rsidR="00AA39CE" w:rsidRDefault="00AA39CE" w:rsidP="00AA39CE">
      <w:pPr>
        <w:adjustRightInd w:val="0"/>
        <w:snapToGrid w:val="0"/>
        <w:spacing w:line="560" w:lineRule="exact"/>
        <w:rPr>
          <w:rFonts w:ascii="仿宋_GB2312" w:eastAsia="仿宋_GB2312"/>
          <w:sz w:val="30"/>
        </w:rPr>
      </w:pPr>
    </w:p>
    <w:p w:rsidR="00AA39CE" w:rsidRDefault="00AA39CE" w:rsidP="00AA39CE">
      <w:pPr>
        <w:adjustRightInd w:val="0"/>
        <w:snapToGrid w:val="0"/>
        <w:spacing w:line="560" w:lineRule="exact"/>
        <w:rPr>
          <w:rFonts w:ascii="仿宋_GB2312" w:eastAsia="仿宋_GB2312"/>
          <w:sz w:val="30"/>
        </w:rPr>
      </w:pPr>
    </w:p>
    <w:p w:rsidR="00AA39CE" w:rsidRDefault="00AA39CE" w:rsidP="00AA39CE">
      <w:pPr>
        <w:adjustRightInd w:val="0"/>
        <w:snapToGrid w:val="0"/>
        <w:spacing w:line="560" w:lineRule="exact"/>
        <w:rPr>
          <w:rFonts w:ascii="仿宋_GB2312" w:eastAsia="仿宋_GB2312"/>
          <w:sz w:val="30"/>
        </w:rPr>
      </w:pPr>
    </w:p>
    <w:p w:rsidR="00AA39CE" w:rsidRDefault="00AA39CE" w:rsidP="00AA39CE">
      <w:pPr>
        <w:adjustRightInd w:val="0"/>
        <w:snapToGrid w:val="0"/>
        <w:spacing w:line="560" w:lineRule="exact"/>
        <w:rPr>
          <w:rFonts w:ascii="仿宋_GB2312" w:eastAsia="仿宋_GB2312"/>
          <w:sz w:val="30"/>
        </w:rPr>
      </w:pPr>
    </w:p>
    <w:p w:rsidR="00AA39CE" w:rsidRDefault="00AA39CE" w:rsidP="00AA39CE">
      <w:pPr>
        <w:adjustRightInd w:val="0"/>
        <w:snapToGrid w:val="0"/>
        <w:spacing w:line="560" w:lineRule="exact"/>
        <w:jc w:val="center"/>
        <w:rPr>
          <w:rFonts w:ascii="仿宋_GB2312" w:eastAsia="仿宋_GB2312"/>
          <w:sz w:val="32"/>
        </w:rPr>
      </w:pPr>
      <w:proofErr w:type="gramStart"/>
      <w:r>
        <w:rPr>
          <w:rFonts w:ascii="仿宋_GB2312" w:eastAsia="仿宋_GB2312" w:hint="eastAsia"/>
          <w:sz w:val="32"/>
        </w:rPr>
        <w:t>校教字</w:t>
      </w:r>
      <w:proofErr w:type="gramEnd"/>
      <w:r>
        <w:rPr>
          <w:rFonts w:ascii="仿宋_GB2312" w:eastAsia="仿宋_GB2312" w:hint="eastAsia"/>
          <w:sz w:val="32"/>
        </w:rPr>
        <w:t>〔2021〕</w:t>
      </w:r>
      <w:r w:rsidR="008763DE">
        <w:rPr>
          <w:rFonts w:ascii="仿宋_GB2312" w:eastAsia="仿宋_GB2312" w:hint="eastAsia"/>
          <w:sz w:val="32"/>
        </w:rPr>
        <w:t>22</w:t>
      </w:r>
      <w:r>
        <w:rPr>
          <w:rFonts w:ascii="仿宋_GB2312" w:eastAsia="仿宋_GB2312" w:hint="eastAsia"/>
          <w:sz w:val="32"/>
        </w:rPr>
        <w:t>号</w:t>
      </w:r>
    </w:p>
    <w:p w:rsidR="00AA39CE" w:rsidRDefault="00AA39CE" w:rsidP="00AA39CE">
      <w:pPr>
        <w:adjustRightInd w:val="0"/>
        <w:snapToGrid w:val="0"/>
        <w:spacing w:line="560" w:lineRule="exact"/>
        <w:rPr>
          <w:rFonts w:ascii="仿宋_GB2312" w:eastAsia="仿宋_GB2312"/>
          <w:sz w:val="30"/>
        </w:rPr>
      </w:pPr>
    </w:p>
    <w:p w:rsidR="00AA39CE" w:rsidRDefault="00AA39CE" w:rsidP="00AA39CE">
      <w:pPr>
        <w:adjustRightInd w:val="0"/>
        <w:snapToGrid w:val="0"/>
        <w:spacing w:line="560" w:lineRule="exact"/>
        <w:jc w:val="center"/>
        <w:rPr>
          <w:rFonts w:ascii="方正小标宋简体" w:eastAsia="方正小标宋简体"/>
          <w:bCs/>
          <w:sz w:val="40"/>
          <w:szCs w:val="40"/>
        </w:rPr>
      </w:pPr>
      <w:r>
        <w:rPr>
          <w:rFonts w:ascii="方正小标宋简体" w:eastAsia="方正小标宋简体" w:hint="eastAsia"/>
          <w:bCs/>
          <w:sz w:val="40"/>
          <w:szCs w:val="40"/>
        </w:rPr>
        <w:t>河北科技师范学院</w:t>
      </w:r>
    </w:p>
    <w:p w:rsidR="00AA39CE" w:rsidRDefault="00AA39CE" w:rsidP="00AA39CE">
      <w:pPr>
        <w:widowControl/>
        <w:spacing w:line="560" w:lineRule="exact"/>
        <w:jc w:val="center"/>
        <w:rPr>
          <w:rFonts w:ascii="方正小标宋简体" w:eastAsia="方正小标宋简体"/>
          <w:bCs/>
          <w:sz w:val="40"/>
          <w:szCs w:val="40"/>
        </w:rPr>
      </w:pPr>
      <w:r>
        <w:rPr>
          <w:rFonts w:ascii="方正小标宋简体" w:eastAsia="方正小标宋简体" w:hint="eastAsia"/>
          <w:bCs/>
          <w:sz w:val="40"/>
          <w:szCs w:val="40"/>
        </w:rPr>
        <w:t>关于印发《</w:t>
      </w:r>
      <w:r w:rsidRPr="008770FF">
        <w:rPr>
          <w:rFonts w:ascii="方正小标宋简体" w:eastAsia="方正小标宋简体" w:hAnsiTheme="majorEastAsia" w:cs="Times New Roman" w:hint="eastAsia"/>
          <w:bCs/>
          <w:color w:val="333333"/>
          <w:sz w:val="40"/>
          <w:szCs w:val="40"/>
        </w:rPr>
        <w:t>教育实践“双导师制”实施办法</w:t>
      </w:r>
      <w:r>
        <w:rPr>
          <w:rFonts w:ascii="方正小标宋简体" w:eastAsia="方正小标宋简体" w:hint="eastAsia"/>
          <w:bCs/>
          <w:sz w:val="40"/>
          <w:szCs w:val="40"/>
        </w:rPr>
        <w:t>》</w:t>
      </w:r>
    </w:p>
    <w:p w:rsidR="00AA39CE" w:rsidRPr="00AA39CE" w:rsidRDefault="00AA39CE" w:rsidP="00AA39CE">
      <w:pPr>
        <w:widowControl/>
        <w:spacing w:line="560" w:lineRule="exact"/>
        <w:jc w:val="center"/>
        <w:rPr>
          <w:rFonts w:ascii="方正小标宋简体" w:eastAsia="方正小标宋简体" w:hAnsiTheme="majorEastAsia" w:cs="宋体"/>
          <w:color w:val="333333"/>
          <w:kern w:val="0"/>
          <w:sz w:val="40"/>
          <w:szCs w:val="40"/>
        </w:rPr>
      </w:pPr>
      <w:r>
        <w:rPr>
          <w:rFonts w:ascii="方正小标宋简体" w:eastAsia="方正小标宋简体" w:hint="eastAsia"/>
          <w:bCs/>
          <w:sz w:val="40"/>
          <w:szCs w:val="40"/>
        </w:rPr>
        <w:t>的通知</w:t>
      </w:r>
    </w:p>
    <w:p w:rsidR="00AA39CE" w:rsidRDefault="00AA39CE" w:rsidP="00AA39CE">
      <w:pPr>
        <w:adjustRightInd w:val="0"/>
        <w:snapToGrid w:val="0"/>
        <w:spacing w:line="560" w:lineRule="exact"/>
        <w:jc w:val="center"/>
        <w:rPr>
          <w:rFonts w:ascii="方正小标宋简体" w:eastAsia="方正小标宋简体"/>
          <w:bCs/>
          <w:sz w:val="40"/>
          <w:szCs w:val="40"/>
        </w:rPr>
      </w:pPr>
    </w:p>
    <w:p w:rsidR="00AA39CE" w:rsidRDefault="00AA39CE" w:rsidP="00AA39CE">
      <w:pPr>
        <w:adjustRightInd w:val="0"/>
        <w:snapToGrid w:val="0"/>
        <w:spacing w:line="560" w:lineRule="exact"/>
        <w:jc w:val="center"/>
        <w:rPr>
          <w:rFonts w:ascii="方正小标宋简体" w:eastAsia="方正小标宋简体"/>
          <w:bCs/>
          <w:sz w:val="40"/>
          <w:szCs w:val="40"/>
        </w:rPr>
      </w:pPr>
    </w:p>
    <w:p w:rsidR="008763DE" w:rsidRDefault="008763DE" w:rsidP="008763DE">
      <w:pPr>
        <w:pStyle w:val="a8"/>
        <w:spacing w:line="520" w:lineRule="exact"/>
        <w:rPr>
          <w:rFonts w:ascii="楷体_GB2312" w:eastAsia="楷体_GB2312" w:hAnsi="楷体"/>
          <w:sz w:val="32"/>
          <w:szCs w:val="32"/>
        </w:rPr>
      </w:pPr>
      <w:r>
        <w:rPr>
          <w:rFonts w:ascii="楷体_GB2312" w:eastAsia="楷体_GB2312" w:hAnsi="楷体" w:hint="eastAsia"/>
          <w:sz w:val="32"/>
          <w:szCs w:val="32"/>
        </w:rPr>
        <w:t>各学院（系）、相关单位（部门）：</w:t>
      </w:r>
    </w:p>
    <w:p w:rsidR="008763DE" w:rsidRDefault="008763DE" w:rsidP="008763DE">
      <w:pPr>
        <w:spacing w:line="540" w:lineRule="exact"/>
        <w:ind w:firstLineChars="200" w:firstLine="640"/>
        <w:jc w:val="left"/>
        <w:rPr>
          <w:rFonts w:ascii="楷体_GB2312" w:eastAsia="楷体_GB2312" w:hAnsi="楷体"/>
          <w:sz w:val="32"/>
          <w:szCs w:val="32"/>
        </w:rPr>
      </w:pPr>
      <w:r>
        <w:rPr>
          <w:rFonts w:ascii="楷体_GB2312" w:eastAsia="楷体_GB2312" w:hAnsi="楷体" w:hint="eastAsia"/>
          <w:sz w:val="32"/>
          <w:szCs w:val="32"/>
        </w:rPr>
        <w:t>《河北科技师范学院</w:t>
      </w:r>
      <w:r w:rsidRPr="00AA39CE">
        <w:rPr>
          <w:rFonts w:ascii="楷体_GB2312" w:eastAsia="楷体_GB2312" w:hAnsi="楷体" w:hint="eastAsia"/>
          <w:sz w:val="32"/>
          <w:szCs w:val="32"/>
        </w:rPr>
        <w:t>教育实践“双导师制”实施办法</w:t>
      </w:r>
      <w:r>
        <w:rPr>
          <w:rFonts w:ascii="楷体_GB2312" w:eastAsia="楷体_GB2312" w:hAnsi="楷体" w:hint="eastAsia"/>
          <w:sz w:val="32"/>
          <w:szCs w:val="32"/>
        </w:rPr>
        <w:t>》已经2021年第14次校长办公会议审议通过，现予印发，请遵照执行。</w:t>
      </w:r>
    </w:p>
    <w:p w:rsidR="00AA39CE" w:rsidRPr="005023F9" w:rsidRDefault="00AA39CE" w:rsidP="00AA39CE">
      <w:pPr>
        <w:pStyle w:val="a8"/>
        <w:spacing w:line="520" w:lineRule="exact"/>
        <w:rPr>
          <w:rFonts w:ascii="楷体_GB2312" w:eastAsia="楷体_GB2312" w:hAnsi="楷体"/>
          <w:sz w:val="32"/>
          <w:szCs w:val="32"/>
        </w:rPr>
      </w:pPr>
    </w:p>
    <w:p w:rsidR="00AA39CE" w:rsidRPr="005023F9" w:rsidRDefault="00AA39CE" w:rsidP="00AA39CE">
      <w:pPr>
        <w:pStyle w:val="a8"/>
        <w:spacing w:line="520" w:lineRule="exact"/>
        <w:rPr>
          <w:rFonts w:ascii="楷体_GB2312" w:eastAsia="楷体_GB2312" w:hAnsi="楷体"/>
          <w:sz w:val="32"/>
          <w:szCs w:val="32"/>
        </w:rPr>
      </w:pPr>
    </w:p>
    <w:p w:rsidR="00AA39CE" w:rsidRPr="005023F9" w:rsidRDefault="00AA39CE" w:rsidP="00AA39CE">
      <w:pPr>
        <w:pStyle w:val="a8"/>
        <w:spacing w:line="520" w:lineRule="exact"/>
        <w:rPr>
          <w:rFonts w:ascii="楷体_GB2312" w:eastAsia="楷体_GB2312" w:hAnsi="楷体"/>
          <w:sz w:val="32"/>
          <w:szCs w:val="32"/>
        </w:rPr>
      </w:pPr>
      <w:r w:rsidRPr="005023F9">
        <w:rPr>
          <w:rFonts w:ascii="楷体_GB2312" w:eastAsia="楷体_GB2312" w:hAnsi="楷体" w:hint="eastAsia"/>
          <w:sz w:val="32"/>
          <w:szCs w:val="32"/>
        </w:rPr>
        <w:t xml:space="preserve">                              河北科技师范学院</w:t>
      </w:r>
    </w:p>
    <w:p w:rsidR="00AA39CE" w:rsidRDefault="00AA39CE" w:rsidP="00AA39CE">
      <w:pPr>
        <w:pStyle w:val="a8"/>
        <w:spacing w:line="520" w:lineRule="exact"/>
        <w:rPr>
          <w:rFonts w:ascii="楷体" w:eastAsia="楷体" w:hAnsi="楷体"/>
          <w:sz w:val="32"/>
          <w:szCs w:val="32"/>
        </w:rPr>
      </w:pPr>
      <w:r>
        <w:rPr>
          <w:rFonts w:ascii="楷体_GB2312" w:eastAsia="楷体_GB2312" w:hAnsi="楷体" w:hint="eastAsia"/>
          <w:sz w:val="32"/>
          <w:szCs w:val="32"/>
        </w:rPr>
        <w:t xml:space="preserve">                              2021</w:t>
      </w:r>
      <w:r w:rsidRPr="005023F9">
        <w:rPr>
          <w:rFonts w:ascii="楷体_GB2312" w:eastAsia="楷体_GB2312" w:hAnsi="楷体" w:hint="eastAsia"/>
          <w:sz w:val="32"/>
          <w:szCs w:val="32"/>
        </w:rPr>
        <w:t>年</w:t>
      </w:r>
      <w:r>
        <w:rPr>
          <w:rFonts w:ascii="楷体_GB2312" w:eastAsia="楷体_GB2312" w:hAnsi="楷体" w:hint="eastAsia"/>
          <w:sz w:val="32"/>
          <w:szCs w:val="32"/>
        </w:rPr>
        <w:t>6</w:t>
      </w:r>
      <w:r w:rsidRPr="005023F9">
        <w:rPr>
          <w:rFonts w:ascii="楷体_GB2312" w:eastAsia="楷体_GB2312" w:hAnsi="楷体" w:hint="eastAsia"/>
          <w:sz w:val="32"/>
          <w:szCs w:val="32"/>
        </w:rPr>
        <w:t>月</w:t>
      </w:r>
      <w:r w:rsidR="005A3F5B">
        <w:rPr>
          <w:rFonts w:ascii="楷体_GB2312" w:eastAsia="楷体_GB2312" w:hAnsi="楷体" w:hint="eastAsia"/>
          <w:sz w:val="32"/>
          <w:szCs w:val="32"/>
        </w:rPr>
        <w:t>8</w:t>
      </w:r>
      <w:r w:rsidRPr="005023F9">
        <w:rPr>
          <w:rFonts w:ascii="楷体_GB2312" w:eastAsia="楷体_GB2312" w:hAnsi="楷体" w:hint="eastAsia"/>
          <w:sz w:val="32"/>
          <w:szCs w:val="32"/>
        </w:rPr>
        <w:t>日</w:t>
      </w:r>
    </w:p>
    <w:p w:rsidR="00D97DA1" w:rsidRDefault="00D97DA1" w:rsidP="008770FF">
      <w:pPr>
        <w:widowControl/>
        <w:spacing w:line="560" w:lineRule="exact"/>
        <w:jc w:val="center"/>
        <w:rPr>
          <w:rFonts w:ascii="方正小标宋简体" w:eastAsia="方正小标宋简体" w:hAnsiTheme="majorEastAsia" w:cs="Times New Roman"/>
          <w:bCs/>
          <w:color w:val="333333"/>
          <w:sz w:val="40"/>
          <w:szCs w:val="40"/>
        </w:rPr>
      </w:pPr>
    </w:p>
    <w:p w:rsidR="00665634" w:rsidRPr="008770FF" w:rsidRDefault="00665634" w:rsidP="008770FF">
      <w:pPr>
        <w:widowControl/>
        <w:spacing w:line="560" w:lineRule="exact"/>
        <w:jc w:val="center"/>
        <w:rPr>
          <w:rFonts w:ascii="方正小标宋简体" w:eastAsia="方正小标宋简体" w:hAnsiTheme="majorEastAsia" w:cs="Times New Roman"/>
          <w:bCs/>
          <w:color w:val="333333"/>
          <w:sz w:val="40"/>
          <w:szCs w:val="40"/>
        </w:rPr>
      </w:pPr>
      <w:r w:rsidRPr="008770FF">
        <w:rPr>
          <w:rFonts w:ascii="方正小标宋简体" w:eastAsia="方正小标宋简体" w:hAnsiTheme="majorEastAsia" w:cs="Times New Roman" w:hint="eastAsia"/>
          <w:bCs/>
          <w:color w:val="333333"/>
          <w:sz w:val="40"/>
          <w:szCs w:val="40"/>
        </w:rPr>
        <w:lastRenderedPageBreak/>
        <w:t>河北科技师范学院</w:t>
      </w:r>
    </w:p>
    <w:p w:rsidR="00665634" w:rsidRPr="008770FF" w:rsidRDefault="00665634" w:rsidP="008770FF">
      <w:pPr>
        <w:widowControl/>
        <w:spacing w:line="560" w:lineRule="exact"/>
        <w:jc w:val="center"/>
        <w:rPr>
          <w:rFonts w:ascii="方正小标宋简体" w:eastAsia="方正小标宋简体" w:hAnsiTheme="majorEastAsia" w:cs="宋体"/>
          <w:color w:val="333333"/>
          <w:kern w:val="0"/>
          <w:sz w:val="40"/>
          <w:szCs w:val="40"/>
        </w:rPr>
      </w:pPr>
      <w:r w:rsidRPr="008770FF">
        <w:rPr>
          <w:rFonts w:ascii="方正小标宋简体" w:eastAsia="方正小标宋简体" w:hAnsiTheme="majorEastAsia" w:cs="Times New Roman" w:hint="eastAsia"/>
          <w:bCs/>
          <w:color w:val="333333"/>
          <w:sz w:val="40"/>
          <w:szCs w:val="40"/>
        </w:rPr>
        <w:t>教育实践“双导师制”</w:t>
      </w:r>
      <w:r w:rsidR="005C2A27" w:rsidRPr="008770FF">
        <w:rPr>
          <w:rFonts w:ascii="方正小标宋简体" w:eastAsia="方正小标宋简体" w:hAnsiTheme="majorEastAsia" w:cs="Times New Roman" w:hint="eastAsia"/>
          <w:bCs/>
          <w:color w:val="333333"/>
          <w:sz w:val="40"/>
          <w:szCs w:val="40"/>
        </w:rPr>
        <w:t>实施</w:t>
      </w:r>
      <w:r w:rsidRPr="008770FF">
        <w:rPr>
          <w:rFonts w:ascii="方正小标宋简体" w:eastAsia="方正小标宋简体" w:hAnsiTheme="majorEastAsia" w:cs="Times New Roman" w:hint="eastAsia"/>
          <w:bCs/>
          <w:color w:val="333333"/>
          <w:sz w:val="40"/>
          <w:szCs w:val="40"/>
        </w:rPr>
        <w:t>办法</w:t>
      </w:r>
    </w:p>
    <w:p w:rsidR="00FF57D3" w:rsidRDefault="00FF57D3" w:rsidP="008770FF">
      <w:pPr>
        <w:spacing w:beforeLines="50" w:before="156" w:afterLines="50" w:after="156" w:line="560" w:lineRule="exact"/>
        <w:ind w:firstLineChars="1100" w:firstLine="3520"/>
        <w:rPr>
          <w:rFonts w:ascii="黑体" w:eastAsia="黑体" w:hAnsi="黑体"/>
          <w:sz w:val="32"/>
          <w:szCs w:val="32"/>
        </w:rPr>
      </w:pPr>
    </w:p>
    <w:p w:rsidR="00665634" w:rsidRPr="008770FF" w:rsidRDefault="00172C01" w:rsidP="008770FF">
      <w:pPr>
        <w:spacing w:beforeLines="50" w:before="156" w:afterLines="50" w:after="156" w:line="560" w:lineRule="exact"/>
        <w:ind w:firstLineChars="1100" w:firstLine="3520"/>
        <w:rPr>
          <w:rFonts w:ascii="黑体" w:eastAsia="黑体" w:hAnsi="黑体"/>
          <w:sz w:val="32"/>
          <w:szCs w:val="32"/>
        </w:rPr>
      </w:pPr>
      <w:r w:rsidRPr="008770FF">
        <w:rPr>
          <w:rFonts w:ascii="黑体" w:eastAsia="黑体" w:hAnsi="黑体" w:hint="eastAsia"/>
          <w:sz w:val="32"/>
          <w:szCs w:val="32"/>
        </w:rPr>
        <w:t>第一章</w:t>
      </w:r>
      <w:r w:rsidR="00FF57D3">
        <w:rPr>
          <w:rFonts w:ascii="黑体" w:eastAsia="黑体" w:hAnsi="黑体" w:hint="eastAsia"/>
          <w:sz w:val="32"/>
          <w:szCs w:val="32"/>
        </w:rPr>
        <w:t xml:space="preserve">  </w:t>
      </w:r>
      <w:r w:rsidRPr="008770FF">
        <w:rPr>
          <w:rFonts w:ascii="黑体" w:eastAsia="黑体" w:hAnsi="黑体" w:hint="eastAsia"/>
          <w:sz w:val="32"/>
          <w:szCs w:val="32"/>
        </w:rPr>
        <w:t>总</w:t>
      </w:r>
      <w:r w:rsidR="00FF57D3">
        <w:rPr>
          <w:rFonts w:ascii="黑体" w:eastAsia="黑体" w:hAnsi="黑体" w:hint="eastAsia"/>
          <w:sz w:val="32"/>
          <w:szCs w:val="32"/>
        </w:rPr>
        <w:t xml:space="preserve"> </w:t>
      </w:r>
      <w:r w:rsidRPr="008770FF">
        <w:rPr>
          <w:rFonts w:ascii="黑体" w:eastAsia="黑体" w:hAnsi="黑体" w:hint="eastAsia"/>
          <w:sz w:val="32"/>
          <w:szCs w:val="32"/>
        </w:rPr>
        <w:t>则</w:t>
      </w:r>
    </w:p>
    <w:p w:rsidR="00665634" w:rsidRPr="008770FF" w:rsidRDefault="00172C01" w:rsidP="008770FF">
      <w:pPr>
        <w:widowControl/>
        <w:adjustRightInd w:val="0"/>
        <w:spacing w:line="560" w:lineRule="exact"/>
        <w:ind w:firstLineChars="200" w:firstLine="640"/>
        <w:rPr>
          <w:rFonts w:ascii="仿宋_GB2312" w:eastAsia="仿宋_GB2312" w:hAnsiTheme="minorEastAsia" w:cs="宋体"/>
          <w:color w:val="333333"/>
          <w:kern w:val="0"/>
          <w:sz w:val="32"/>
          <w:szCs w:val="32"/>
        </w:rPr>
      </w:pPr>
      <w:r w:rsidRPr="008770FF">
        <w:rPr>
          <w:rFonts w:ascii="黑体" w:eastAsia="黑体" w:hAnsi="黑体" w:hint="eastAsia"/>
          <w:sz w:val="32"/>
          <w:szCs w:val="32"/>
        </w:rPr>
        <w:t>第一条</w:t>
      </w:r>
      <w:r w:rsidR="00FF57D3">
        <w:rPr>
          <w:rFonts w:ascii="仿宋_GB2312" w:eastAsia="仿宋_GB2312" w:hAnsiTheme="minorEastAsia" w:cs="宋体" w:hint="eastAsia"/>
          <w:color w:val="000000"/>
          <w:kern w:val="0"/>
          <w:sz w:val="32"/>
          <w:szCs w:val="32"/>
        </w:rPr>
        <w:t xml:space="preserve">  </w:t>
      </w:r>
      <w:r w:rsidR="00665634" w:rsidRPr="008770FF">
        <w:rPr>
          <w:rFonts w:ascii="仿宋_GB2312" w:eastAsia="仿宋_GB2312" w:hAnsiTheme="minorEastAsia" w:cs="宋体" w:hint="eastAsia"/>
          <w:color w:val="000000"/>
          <w:kern w:val="0"/>
          <w:sz w:val="32"/>
          <w:szCs w:val="32"/>
        </w:rPr>
        <w:t>教育实践是</w:t>
      </w:r>
      <w:r w:rsidR="00EC1F5D" w:rsidRPr="008770FF">
        <w:rPr>
          <w:rFonts w:ascii="仿宋_GB2312" w:eastAsia="仿宋_GB2312" w:hAnsiTheme="minorEastAsia" w:cs="宋体" w:hint="eastAsia"/>
          <w:color w:val="000000"/>
          <w:kern w:val="0"/>
          <w:sz w:val="32"/>
          <w:szCs w:val="32"/>
        </w:rPr>
        <w:t>师范</w:t>
      </w:r>
      <w:r w:rsidR="00665634" w:rsidRPr="008770FF">
        <w:rPr>
          <w:rFonts w:ascii="仿宋_GB2312" w:eastAsia="仿宋_GB2312" w:hAnsiTheme="minorEastAsia" w:cs="宋体" w:hint="eastAsia"/>
          <w:color w:val="000000"/>
          <w:kern w:val="0"/>
          <w:sz w:val="32"/>
          <w:szCs w:val="32"/>
        </w:rPr>
        <w:t>教育重要的教学环节，是联系理论与实践的桥梁，教育实践指导教师的构成及其能力素养对于提高师范</w:t>
      </w:r>
      <w:proofErr w:type="gramStart"/>
      <w:r w:rsidR="00665634" w:rsidRPr="008770FF">
        <w:rPr>
          <w:rFonts w:ascii="仿宋_GB2312" w:eastAsia="仿宋_GB2312" w:hAnsiTheme="minorEastAsia" w:cs="宋体" w:hint="eastAsia"/>
          <w:color w:val="000000"/>
          <w:kern w:val="0"/>
          <w:sz w:val="32"/>
          <w:szCs w:val="32"/>
        </w:rPr>
        <w:t>生教育</w:t>
      </w:r>
      <w:proofErr w:type="gramEnd"/>
      <w:r w:rsidR="00665634" w:rsidRPr="008770FF">
        <w:rPr>
          <w:rFonts w:ascii="仿宋_GB2312" w:eastAsia="仿宋_GB2312" w:hAnsiTheme="minorEastAsia" w:cs="宋体" w:hint="eastAsia"/>
          <w:color w:val="000000"/>
          <w:kern w:val="0"/>
          <w:sz w:val="32"/>
          <w:szCs w:val="32"/>
        </w:rPr>
        <w:t>实践能力和教师教育质量具有重要意义。为保证教育实践工作质量和工作目标的实现，我校对师范</w:t>
      </w:r>
      <w:r w:rsidR="00BD38CB" w:rsidRPr="008770FF">
        <w:rPr>
          <w:rFonts w:ascii="仿宋_GB2312" w:eastAsia="仿宋_GB2312" w:hAnsiTheme="minorEastAsia" w:cs="宋体" w:hint="eastAsia"/>
          <w:color w:val="000000"/>
          <w:kern w:val="0"/>
          <w:sz w:val="32"/>
          <w:szCs w:val="32"/>
        </w:rPr>
        <w:t>专业教育实践培养采用校内和校外指导教师共同指导制度（简称“双导师制”</w:t>
      </w:r>
      <w:r w:rsidR="00665634" w:rsidRPr="008770FF">
        <w:rPr>
          <w:rFonts w:ascii="仿宋_GB2312" w:eastAsia="仿宋_GB2312" w:hAnsiTheme="minorEastAsia" w:cs="宋体" w:hint="eastAsia"/>
          <w:color w:val="000000"/>
          <w:kern w:val="0"/>
          <w:sz w:val="32"/>
          <w:szCs w:val="32"/>
        </w:rPr>
        <w:t>），</w:t>
      </w:r>
      <w:r w:rsidRPr="008770FF">
        <w:rPr>
          <w:rFonts w:ascii="仿宋_GB2312" w:eastAsia="仿宋_GB2312" w:hAnsiTheme="minorEastAsia" w:cs="宋体" w:hint="eastAsia"/>
          <w:color w:val="000000"/>
          <w:kern w:val="0"/>
          <w:sz w:val="32"/>
          <w:szCs w:val="32"/>
        </w:rPr>
        <w:t>依据《教育部关于加强师范生教育实践的意见》（教师〔2016〕2号），结合学校办学实际</w:t>
      </w:r>
      <w:r w:rsidR="00665634" w:rsidRPr="008770FF">
        <w:rPr>
          <w:rFonts w:ascii="仿宋_GB2312" w:eastAsia="仿宋_GB2312" w:hAnsiTheme="minorEastAsia" w:cs="宋体" w:hint="eastAsia"/>
          <w:color w:val="000000"/>
          <w:kern w:val="0"/>
          <w:sz w:val="32"/>
          <w:szCs w:val="32"/>
        </w:rPr>
        <w:t>制定本办法。</w:t>
      </w:r>
    </w:p>
    <w:p w:rsidR="00EC1F5D" w:rsidRPr="008770FF" w:rsidRDefault="00172C01"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黑体" w:eastAsia="黑体" w:hAnsi="黑体" w:hint="eastAsia"/>
          <w:sz w:val="32"/>
          <w:szCs w:val="32"/>
        </w:rPr>
        <w:t>第二条</w:t>
      </w:r>
      <w:r w:rsidR="00FF57D3">
        <w:rPr>
          <w:rFonts w:ascii="黑体" w:eastAsia="黑体" w:hAnsi="黑体" w:hint="eastAsia"/>
          <w:sz w:val="32"/>
          <w:szCs w:val="32"/>
        </w:rPr>
        <w:t xml:space="preserve">  </w:t>
      </w:r>
      <w:r w:rsidR="00EC1F5D" w:rsidRPr="008770FF">
        <w:rPr>
          <w:rFonts w:ascii="仿宋_GB2312" w:eastAsia="仿宋_GB2312" w:hAnsiTheme="minorEastAsia" w:cs="宋体" w:hint="eastAsia"/>
          <w:color w:val="000000"/>
          <w:kern w:val="0"/>
          <w:sz w:val="32"/>
          <w:szCs w:val="32"/>
        </w:rPr>
        <w:t>坚持把社会主义核心价值观融入教育实践全过程，将教育实践贯穿教师培养全过程，促进理论与实践的深度融合。</w:t>
      </w:r>
      <w:r w:rsidR="00A84A5F" w:rsidRPr="008770FF">
        <w:rPr>
          <w:rFonts w:ascii="仿宋_GB2312" w:eastAsia="仿宋_GB2312" w:hAnsiTheme="minorEastAsia" w:cs="宋体" w:hint="eastAsia"/>
          <w:color w:val="000000"/>
          <w:kern w:val="0"/>
          <w:sz w:val="32"/>
          <w:szCs w:val="32"/>
        </w:rPr>
        <w:t>教育实践内容由责任心强、教学经验丰富、熟悉中小学</w:t>
      </w:r>
      <w:r w:rsidR="00D97DA1">
        <w:rPr>
          <w:rFonts w:ascii="仿宋_GB2312" w:eastAsia="仿宋_GB2312" w:hAnsiTheme="minorEastAsia" w:cs="宋体" w:hint="eastAsia"/>
          <w:color w:val="000000"/>
          <w:kern w:val="0"/>
          <w:sz w:val="32"/>
          <w:szCs w:val="32"/>
        </w:rPr>
        <w:t>教育</w:t>
      </w:r>
      <w:r w:rsidR="00AE71FF" w:rsidRPr="008770FF">
        <w:rPr>
          <w:rFonts w:ascii="仿宋_GB2312" w:eastAsia="仿宋_GB2312" w:hAnsiTheme="minorEastAsia" w:cs="宋体" w:hint="eastAsia"/>
          <w:color w:val="000000"/>
          <w:kern w:val="0"/>
          <w:sz w:val="32"/>
          <w:szCs w:val="32"/>
        </w:rPr>
        <w:t>（含幼儿园、中等职业学校</w:t>
      </w:r>
      <w:r w:rsidR="00D97DA1">
        <w:rPr>
          <w:rFonts w:ascii="仿宋_GB2312" w:eastAsia="仿宋_GB2312" w:hAnsiTheme="minorEastAsia" w:cs="宋体" w:hint="eastAsia"/>
          <w:color w:val="000000"/>
          <w:kern w:val="0"/>
          <w:sz w:val="32"/>
          <w:szCs w:val="32"/>
        </w:rPr>
        <w:t>等</w:t>
      </w:r>
      <w:r w:rsidR="00AE71FF" w:rsidRPr="008770FF">
        <w:rPr>
          <w:rFonts w:ascii="仿宋_GB2312" w:eastAsia="仿宋_GB2312" w:hAnsiTheme="minorEastAsia" w:cs="宋体" w:hint="eastAsia"/>
          <w:color w:val="000000"/>
          <w:kern w:val="0"/>
          <w:sz w:val="32"/>
          <w:szCs w:val="32"/>
        </w:rPr>
        <w:t>）的需要。</w:t>
      </w:r>
      <w:r w:rsidR="00A84A5F" w:rsidRPr="008770FF">
        <w:rPr>
          <w:rFonts w:ascii="仿宋_GB2312" w:eastAsia="仿宋_GB2312" w:hAnsiTheme="minorEastAsia" w:cs="宋体" w:hint="eastAsia"/>
          <w:color w:val="000000"/>
          <w:kern w:val="0"/>
          <w:sz w:val="32"/>
          <w:szCs w:val="32"/>
        </w:rPr>
        <w:t>教育实践的校内教师与地方教育行政部门遴选的优秀教研员和中小学教师共担任指导教师。可</w:t>
      </w:r>
      <w:proofErr w:type="gramStart"/>
      <w:r w:rsidR="00A84A5F" w:rsidRPr="008770FF">
        <w:rPr>
          <w:rFonts w:ascii="仿宋_GB2312" w:eastAsia="仿宋_GB2312" w:hAnsiTheme="minorEastAsia" w:cs="宋体" w:hint="eastAsia"/>
          <w:color w:val="000000"/>
          <w:kern w:val="0"/>
          <w:sz w:val="32"/>
          <w:szCs w:val="32"/>
        </w:rPr>
        <w:t>采取驻</w:t>
      </w:r>
      <w:proofErr w:type="gramEnd"/>
      <w:r w:rsidR="00A84A5F" w:rsidRPr="008770FF">
        <w:rPr>
          <w:rFonts w:ascii="仿宋_GB2312" w:eastAsia="仿宋_GB2312" w:hAnsiTheme="minorEastAsia" w:cs="宋体" w:hint="eastAsia"/>
          <w:color w:val="000000"/>
          <w:kern w:val="0"/>
          <w:sz w:val="32"/>
          <w:szCs w:val="32"/>
        </w:rPr>
        <w:t>校指导、巡回指导和远程指导等多种方式进行有效指导，</w:t>
      </w:r>
      <w:r w:rsidR="00EC1F5D" w:rsidRPr="008770FF">
        <w:rPr>
          <w:rFonts w:ascii="仿宋_GB2312" w:eastAsia="仿宋_GB2312" w:hAnsiTheme="minorEastAsia" w:cs="宋体" w:hint="eastAsia"/>
          <w:color w:val="000000"/>
          <w:kern w:val="0"/>
          <w:sz w:val="32"/>
          <w:szCs w:val="32"/>
        </w:rPr>
        <w:t>切实落实</w:t>
      </w:r>
      <w:r w:rsidR="00A84A5F" w:rsidRPr="008770FF">
        <w:rPr>
          <w:rFonts w:ascii="仿宋_GB2312" w:eastAsia="仿宋_GB2312" w:hAnsiTheme="minorEastAsia" w:cs="宋体" w:hint="eastAsia"/>
          <w:color w:val="000000"/>
          <w:kern w:val="0"/>
          <w:sz w:val="32"/>
          <w:szCs w:val="32"/>
        </w:rPr>
        <w:t>教育实践各项内容。</w:t>
      </w:r>
    </w:p>
    <w:p w:rsidR="00EC1F5D" w:rsidRPr="008770FF" w:rsidRDefault="00172C01" w:rsidP="008770FF">
      <w:pPr>
        <w:spacing w:beforeLines="50" w:before="156" w:afterLines="50" w:after="156" w:line="560" w:lineRule="exact"/>
        <w:ind w:firstLineChars="1100" w:firstLine="3520"/>
        <w:rPr>
          <w:rFonts w:ascii="黑体" w:eastAsia="黑体" w:hAnsi="黑体"/>
          <w:sz w:val="32"/>
          <w:szCs w:val="32"/>
        </w:rPr>
      </w:pPr>
      <w:r w:rsidRPr="008770FF">
        <w:rPr>
          <w:rFonts w:ascii="黑体" w:eastAsia="黑体" w:hAnsi="黑体" w:hint="eastAsia"/>
          <w:sz w:val="32"/>
          <w:szCs w:val="32"/>
        </w:rPr>
        <w:t>第二章</w:t>
      </w:r>
      <w:r w:rsidR="00FF57D3">
        <w:rPr>
          <w:rFonts w:ascii="黑体" w:eastAsia="黑体" w:hAnsi="黑体" w:hint="eastAsia"/>
          <w:sz w:val="32"/>
          <w:szCs w:val="32"/>
        </w:rPr>
        <w:t xml:space="preserve">  </w:t>
      </w:r>
      <w:r w:rsidR="00CB5C3B" w:rsidRPr="008770FF">
        <w:rPr>
          <w:rFonts w:ascii="黑体" w:eastAsia="黑体" w:hAnsi="黑体" w:hint="eastAsia"/>
          <w:sz w:val="32"/>
          <w:szCs w:val="32"/>
        </w:rPr>
        <w:t>聘任条件</w:t>
      </w:r>
    </w:p>
    <w:p w:rsidR="00665634" w:rsidRPr="008770FF" w:rsidRDefault="00172C01"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黑体" w:eastAsia="黑体" w:hAnsi="黑体" w:hint="eastAsia"/>
          <w:sz w:val="32"/>
          <w:szCs w:val="32"/>
        </w:rPr>
        <w:t>第</w:t>
      </w:r>
      <w:r w:rsidR="00CB5C3B" w:rsidRPr="008770FF">
        <w:rPr>
          <w:rFonts w:ascii="黑体" w:eastAsia="黑体" w:hAnsi="黑体" w:hint="eastAsia"/>
          <w:sz w:val="32"/>
          <w:szCs w:val="32"/>
        </w:rPr>
        <w:t>三</w:t>
      </w:r>
      <w:r w:rsidRPr="008770FF">
        <w:rPr>
          <w:rFonts w:ascii="黑体" w:eastAsia="黑体" w:hAnsi="黑体" w:hint="eastAsia"/>
          <w:sz w:val="32"/>
          <w:szCs w:val="32"/>
        </w:rPr>
        <w:t>条</w:t>
      </w:r>
      <w:r w:rsidR="00FF57D3">
        <w:rPr>
          <w:rFonts w:ascii="仿宋_GB2312" w:eastAsia="仿宋_GB2312" w:hAnsiTheme="minorEastAsia" w:cs="宋体" w:hint="eastAsia"/>
          <w:color w:val="000000"/>
          <w:kern w:val="0"/>
          <w:sz w:val="32"/>
          <w:szCs w:val="32"/>
        </w:rPr>
        <w:t xml:space="preserve">  </w:t>
      </w:r>
      <w:r w:rsidR="00665634" w:rsidRPr="008770FF">
        <w:rPr>
          <w:rFonts w:ascii="仿宋_GB2312" w:eastAsia="仿宋_GB2312" w:hAnsiTheme="minorEastAsia" w:cs="宋体" w:hint="eastAsia"/>
          <w:color w:val="000000"/>
          <w:kern w:val="0"/>
          <w:sz w:val="32"/>
          <w:szCs w:val="32"/>
        </w:rPr>
        <w:t>校内指导教师聘任条件</w:t>
      </w:r>
    </w:p>
    <w:p w:rsidR="00665634" w:rsidRPr="008770FF" w:rsidRDefault="00CB5C3B"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lastRenderedPageBreak/>
        <w:t>1.</w:t>
      </w:r>
      <w:r w:rsidR="00665634" w:rsidRPr="008770FF">
        <w:rPr>
          <w:rFonts w:ascii="仿宋_GB2312" w:eastAsia="仿宋_GB2312" w:hAnsiTheme="minorEastAsia" w:cs="宋体" w:hint="eastAsia"/>
          <w:color w:val="000000"/>
          <w:kern w:val="0"/>
          <w:sz w:val="32"/>
          <w:szCs w:val="32"/>
        </w:rPr>
        <w:t>具有良好的思想政治素质、职业道德素质、科学文化素质和身体心理素质。</w:t>
      </w:r>
    </w:p>
    <w:p w:rsidR="00665634" w:rsidRPr="008770FF" w:rsidRDefault="00CB5C3B"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2.</w:t>
      </w:r>
      <w:r w:rsidR="00665634" w:rsidRPr="008770FF">
        <w:rPr>
          <w:rFonts w:ascii="仿宋_GB2312" w:eastAsia="仿宋_GB2312" w:hAnsiTheme="minorEastAsia" w:cs="宋体" w:hint="eastAsia"/>
          <w:color w:val="000000"/>
          <w:kern w:val="0"/>
          <w:sz w:val="32"/>
          <w:szCs w:val="32"/>
        </w:rPr>
        <w:t>专业基础理论、教育理论扎实，专业基本技能和教育教学技能娴熟，知识结构合理，教学经验丰富。</w:t>
      </w:r>
    </w:p>
    <w:p w:rsidR="00665634" w:rsidRPr="008770FF" w:rsidRDefault="00CB5C3B"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3.</w:t>
      </w:r>
      <w:r w:rsidR="00665634" w:rsidRPr="008770FF">
        <w:rPr>
          <w:rFonts w:ascii="仿宋_GB2312" w:eastAsia="仿宋_GB2312" w:hAnsiTheme="minorEastAsia" w:cs="宋体" w:hint="eastAsia"/>
          <w:color w:val="000000"/>
          <w:kern w:val="0"/>
          <w:sz w:val="32"/>
          <w:szCs w:val="32"/>
        </w:rPr>
        <w:t>了解</w:t>
      </w:r>
      <w:r w:rsidR="00AE71FF" w:rsidRPr="008770FF">
        <w:rPr>
          <w:rFonts w:ascii="仿宋_GB2312" w:eastAsia="仿宋_GB2312" w:hAnsiTheme="minorEastAsia" w:cs="宋体" w:hint="eastAsia"/>
          <w:color w:val="000000"/>
          <w:kern w:val="0"/>
          <w:sz w:val="32"/>
          <w:szCs w:val="32"/>
        </w:rPr>
        <w:t>中小学</w:t>
      </w:r>
      <w:r w:rsidR="00665634" w:rsidRPr="008770FF">
        <w:rPr>
          <w:rFonts w:ascii="仿宋_GB2312" w:eastAsia="仿宋_GB2312" w:hAnsiTheme="minorEastAsia" w:cs="宋体" w:hint="eastAsia"/>
          <w:color w:val="000000"/>
          <w:kern w:val="0"/>
          <w:sz w:val="32"/>
          <w:szCs w:val="32"/>
        </w:rPr>
        <w:t>教育</w:t>
      </w:r>
      <w:r w:rsidR="00AE71FF" w:rsidRPr="008770FF">
        <w:rPr>
          <w:rFonts w:ascii="仿宋_GB2312" w:eastAsia="仿宋_GB2312" w:hAnsiTheme="minorEastAsia" w:cs="宋体" w:hint="eastAsia"/>
          <w:color w:val="000000"/>
          <w:kern w:val="0"/>
          <w:sz w:val="32"/>
          <w:szCs w:val="32"/>
        </w:rPr>
        <w:t>（含幼儿园、中等职业学校</w:t>
      </w:r>
      <w:r w:rsidR="00D97DA1">
        <w:rPr>
          <w:rFonts w:ascii="仿宋_GB2312" w:eastAsia="仿宋_GB2312" w:hAnsiTheme="minorEastAsia" w:cs="宋体" w:hint="eastAsia"/>
          <w:color w:val="000000"/>
          <w:kern w:val="0"/>
          <w:sz w:val="32"/>
          <w:szCs w:val="32"/>
        </w:rPr>
        <w:t>等</w:t>
      </w:r>
      <w:r w:rsidR="00AE71FF" w:rsidRPr="008770FF">
        <w:rPr>
          <w:rFonts w:ascii="仿宋_GB2312" w:eastAsia="仿宋_GB2312" w:hAnsiTheme="minorEastAsia" w:cs="宋体" w:hint="eastAsia"/>
          <w:color w:val="000000"/>
          <w:kern w:val="0"/>
          <w:sz w:val="32"/>
          <w:szCs w:val="32"/>
        </w:rPr>
        <w:t>）的需要</w:t>
      </w:r>
      <w:r w:rsidR="00665634" w:rsidRPr="008770FF">
        <w:rPr>
          <w:rFonts w:ascii="仿宋_GB2312" w:eastAsia="仿宋_GB2312" w:hAnsiTheme="minorEastAsia" w:cs="宋体" w:hint="eastAsia"/>
          <w:color w:val="000000"/>
          <w:kern w:val="0"/>
          <w:sz w:val="32"/>
          <w:szCs w:val="32"/>
        </w:rPr>
        <w:t>，熟悉新课程改革，熟知国家教师教育政策。</w:t>
      </w:r>
    </w:p>
    <w:p w:rsidR="00665634" w:rsidRPr="008770FF" w:rsidRDefault="00CB5C3B"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4.</w:t>
      </w:r>
      <w:r w:rsidR="00665634" w:rsidRPr="008770FF">
        <w:rPr>
          <w:rFonts w:ascii="仿宋_GB2312" w:eastAsia="仿宋_GB2312" w:hAnsiTheme="minorEastAsia" w:cs="宋体" w:hint="eastAsia"/>
          <w:color w:val="000000"/>
          <w:kern w:val="0"/>
          <w:sz w:val="32"/>
          <w:szCs w:val="32"/>
        </w:rPr>
        <w:t>具有较强的教研能力和较丰富的教研经验</w:t>
      </w:r>
      <w:r w:rsidRPr="008770FF">
        <w:rPr>
          <w:rFonts w:ascii="仿宋_GB2312" w:eastAsia="仿宋_GB2312" w:hAnsiTheme="minorEastAsia" w:cs="宋体" w:hint="eastAsia"/>
          <w:color w:val="000000"/>
          <w:kern w:val="0"/>
          <w:sz w:val="32"/>
          <w:szCs w:val="32"/>
        </w:rPr>
        <w:t>，</w:t>
      </w:r>
      <w:r w:rsidR="00BD38CB" w:rsidRPr="008770FF">
        <w:rPr>
          <w:rFonts w:ascii="仿宋_GB2312" w:eastAsia="仿宋_GB2312" w:hAnsiTheme="minorEastAsia" w:cs="宋体" w:hint="eastAsia"/>
          <w:color w:val="000000"/>
          <w:kern w:val="0"/>
          <w:sz w:val="32"/>
          <w:szCs w:val="32"/>
        </w:rPr>
        <w:t>能够深入基础教育，积极参与基础教育教学改革。</w:t>
      </w:r>
    </w:p>
    <w:p w:rsidR="00665634" w:rsidRPr="008770FF" w:rsidRDefault="00CB5C3B"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5.</w:t>
      </w:r>
      <w:r w:rsidR="00665634" w:rsidRPr="008770FF">
        <w:rPr>
          <w:rFonts w:ascii="仿宋_GB2312" w:eastAsia="仿宋_GB2312" w:hAnsiTheme="minorEastAsia" w:cs="宋体" w:hint="eastAsia"/>
          <w:color w:val="000000"/>
          <w:kern w:val="0"/>
          <w:sz w:val="32"/>
          <w:szCs w:val="32"/>
        </w:rPr>
        <w:t>具有副教授及以上职称或硕士及</w:t>
      </w:r>
      <w:r w:rsidRPr="008770FF">
        <w:rPr>
          <w:rFonts w:ascii="仿宋_GB2312" w:eastAsia="仿宋_GB2312" w:hAnsiTheme="minorEastAsia" w:cs="宋体" w:hint="eastAsia"/>
          <w:color w:val="000000"/>
          <w:kern w:val="0"/>
          <w:sz w:val="32"/>
          <w:szCs w:val="32"/>
        </w:rPr>
        <w:t>其</w:t>
      </w:r>
      <w:r w:rsidR="00665634" w:rsidRPr="008770FF">
        <w:rPr>
          <w:rFonts w:ascii="仿宋_GB2312" w:eastAsia="仿宋_GB2312" w:hAnsiTheme="minorEastAsia" w:cs="宋体" w:hint="eastAsia"/>
          <w:color w:val="000000"/>
          <w:kern w:val="0"/>
          <w:sz w:val="32"/>
          <w:szCs w:val="32"/>
        </w:rPr>
        <w:t>以上学位。</w:t>
      </w:r>
    </w:p>
    <w:p w:rsidR="00665634" w:rsidRPr="008770FF" w:rsidRDefault="00CB5C3B" w:rsidP="00FF57D3">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黑体" w:eastAsia="黑体" w:hAnsi="黑体" w:hint="eastAsia"/>
          <w:sz w:val="32"/>
          <w:szCs w:val="32"/>
        </w:rPr>
        <w:t>第四条</w:t>
      </w:r>
      <w:r w:rsidR="00FF57D3">
        <w:rPr>
          <w:rFonts w:ascii="仿宋_GB2312" w:eastAsia="仿宋_GB2312" w:hAnsiTheme="minorEastAsia" w:cs="宋体" w:hint="eastAsia"/>
          <w:color w:val="000000"/>
          <w:kern w:val="0"/>
          <w:sz w:val="32"/>
          <w:szCs w:val="32"/>
        </w:rPr>
        <w:t xml:space="preserve">  </w:t>
      </w:r>
      <w:r w:rsidR="00665634" w:rsidRPr="008770FF">
        <w:rPr>
          <w:rFonts w:ascii="仿宋_GB2312" w:eastAsia="仿宋_GB2312" w:hAnsiTheme="minorEastAsia" w:cs="宋体" w:hint="eastAsia"/>
          <w:color w:val="000000"/>
          <w:kern w:val="0"/>
          <w:sz w:val="32"/>
          <w:szCs w:val="32"/>
        </w:rPr>
        <w:t>校外指导教师聘任条件</w:t>
      </w:r>
    </w:p>
    <w:p w:rsidR="00665634" w:rsidRPr="008770FF" w:rsidRDefault="00CB5C3B"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1.</w:t>
      </w:r>
      <w:r w:rsidR="00665634" w:rsidRPr="008770FF">
        <w:rPr>
          <w:rFonts w:ascii="仿宋_GB2312" w:eastAsia="仿宋_GB2312" w:hAnsiTheme="minorEastAsia" w:cs="宋体" w:hint="eastAsia"/>
          <w:color w:val="000000"/>
          <w:kern w:val="0"/>
          <w:sz w:val="32"/>
          <w:szCs w:val="32"/>
        </w:rPr>
        <w:t>具有良好的思想政治素质、职业道德素质、科学文化素质和身体心理素质。</w:t>
      </w:r>
    </w:p>
    <w:p w:rsidR="00665634" w:rsidRPr="008770FF" w:rsidRDefault="00CB5C3B"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2.</w:t>
      </w:r>
      <w:r w:rsidR="00665634" w:rsidRPr="008770FF">
        <w:rPr>
          <w:rFonts w:ascii="仿宋_GB2312" w:eastAsia="仿宋_GB2312" w:hAnsiTheme="minorEastAsia" w:cs="宋体" w:hint="eastAsia"/>
          <w:color w:val="000000"/>
          <w:kern w:val="0"/>
          <w:sz w:val="32"/>
          <w:szCs w:val="32"/>
        </w:rPr>
        <w:t>掌握专业基础理论和基本技能，有较好的教育理论素养。</w:t>
      </w:r>
    </w:p>
    <w:p w:rsidR="00665634" w:rsidRPr="008770FF" w:rsidRDefault="00CB5C3B"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3.</w:t>
      </w:r>
      <w:r w:rsidR="00665634" w:rsidRPr="008770FF">
        <w:rPr>
          <w:rFonts w:ascii="仿宋_GB2312" w:eastAsia="仿宋_GB2312" w:hAnsiTheme="minorEastAsia" w:cs="宋体" w:hint="eastAsia"/>
          <w:color w:val="000000"/>
          <w:kern w:val="0"/>
          <w:sz w:val="32"/>
          <w:szCs w:val="32"/>
        </w:rPr>
        <w:t>教育教学基本功扎实，教育教学经验丰富，教学成绩突出。</w:t>
      </w:r>
    </w:p>
    <w:p w:rsidR="00665634" w:rsidRPr="008770FF" w:rsidRDefault="00CB5C3B"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4.</w:t>
      </w:r>
      <w:r w:rsidR="00665634" w:rsidRPr="008770FF">
        <w:rPr>
          <w:rFonts w:ascii="仿宋_GB2312" w:eastAsia="仿宋_GB2312" w:hAnsiTheme="minorEastAsia" w:cs="宋体" w:hint="eastAsia"/>
          <w:color w:val="000000"/>
          <w:kern w:val="0"/>
          <w:sz w:val="32"/>
          <w:szCs w:val="32"/>
        </w:rPr>
        <w:t>具有较强的学科教研能力，熟悉新课程改革，</w:t>
      </w:r>
      <w:r w:rsidR="00BD38CB" w:rsidRPr="008770FF">
        <w:rPr>
          <w:rFonts w:ascii="仿宋_GB2312" w:eastAsia="仿宋_GB2312" w:hAnsiTheme="minorEastAsia" w:cs="宋体" w:hint="eastAsia"/>
          <w:color w:val="000000"/>
          <w:kern w:val="0"/>
          <w:sz w:val="32"/>
          <w:szCs w:val="32"/>
        </w:rPr>
        <w:t>积极</w:t>
      </w:r>
      <w:r w:rsidR="00665634" w:rsidRPr="008770FF">
        <w:rPr>
          <w:rFonts w:ascii="仿宋_GB2312" w:eastAsia="仿宋_GB2312" w:hAnsiTheme="minorEastAsia" w:cs="宋体" w:hint="eastAsia"/>
          <w:color w:val="000000"/>
          <w:kern w:val="0"/>
          <w:sz w:val="32"/>
          <w:szCs w:val="32"/>
        </w:rPr>
        <w:t>参与</w:t>
      </w:r>
      <w:r w:rsidR="00BD38CB" w:rsidRPr="008770FF">
        <w:rPr>
          <w:rFonts w:ascii="仿宋_GB2312" w:eastAsia="仿宋_GB2312" w:hAnsiTheme="minorEastAsia" w:cs="宋体" w:hint="eastAsia"/>
          <w:color w:val="000000"/>
          <w:kern w:val="0"/>
          <w:sz w:val="32"/>
          <w:szCs w:val="32"/>
        </w:rPr>
        <w:t>学校</w:t>
      </w:r>
      <w:r w:rsidR="00665634" w:rsidRPr="008770FF">
        <w:rPr>
          <w:rFonts w:ascii="仿宋_GB2312" w:eastAsia="仿宋_GB2312" w:hAnsiTheme="minorEastAsia" w:cs="宋体" w:hint="eastAsia"/>
          <w:color w:val="000000"/>
          <w:kern w:val="0"/>
          <w:sz w:val="32"/>
          <w:szCs w:val="32"/>
        </w:rPr>
        <w:t>师范</w:t>
      </w:r>
      <w:r w:rsidR="00BD38CB" w:rsidRPr="008770FF">
        <w:rPr>
          <w:rFonts w:ascii="仿宋_GB2312" w:eastAsia="仿宋_GB2312" w:hAnsiTheme="minorEastAsia" w:cs="宋体" w:hint="eastAsia"/>
          <w:color w:val="000000"/>
          <w:kern w:val="0"/>
          <w:sz w:val="32"/>
          <w:szCs w:val="32"/>
        </w:rPr>
        <w:t>专业人才</w:t>
      </w:r>
      <w:r w:rsidR="00665634" w:rsidRPr="008770FF">
        <w:rPr>
          <w:rFonts w:ascii="仿宋_GB2312" w:eastAsia="仿宋_GB2312" w:hAnsiTheme="minorEastAsia" w:cs="宋体" w:hint="eastAsia"/>
          <w:color w:val="000000"/>
          <w:kern w:val="0"/>
          <w:sz w:val="32"/>
          <w:szCs w:val="32"/>
        </w:rPr>
        <w:t>培养</w:t>
      </w:r>
      <w:r w:rsidR="00BD38CB" w:rsidRPr="008770FF">
        <w:rPr>
          <w:rFonts w:ascii="仿宋_GB2312" w:eastAsia="仿宋_GB2312" w:hAnsiTheme="minorEastAsia" w:cs="宋体" w:hint="eastAsia"/>
          <w:color w:val="000000"/>
          <w:kern w:val="0"/>
          <w:sz w:val="32"/>
          <w:szCs w:val="32"/>
        </w:rPr>
        <w:t>过程</w:t>
      </w:r>
      <w:r w:rsidR="00665634" w:rsidRPr="008770FF">
        <w:rPr>
          <w:rFonts w:ascii="仿宋_GB2312" w:eastAsia="仿宋_GB2312" w:hAnsiTheme="minorEastAsia" w:cs="宋体" w:hint="eastAsia"/>
          <w:color w:val="000000"/>
          <w:kern w:val="0"/>
          <w:sz w:val="32"/>
          <w:szCs w:val="32"/>
        </w:rPr>
        <w:t>。</w:t>
      </w:r>
    </w:p>
    <w:p w:rsidR="00665634" w:rsidRPr="008770FF" w:rsidRDefault="00CB5C3B"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5.</w:t>
      </w:r>
      <w:r w:rsidR="00665634" w:rsidRPr="008770FF">
        <w:rPr>
          <w:rFonts w:ascii="仿宋_GB2312" w:eastAsia="仿宋_GB2312" w:hAnsiTheme="minorEastAsia" w:cs="宋体" w:hint="eastAsia"/>
          <w:color w:val="000000"/>
          <w:kern w:val="0"/>
          <w:sz w:val="32"/>
          <w:szCs w:val="32"/>
        </w:rPr>
        <w:t>具有中教一级或小（幼）</w:t>
      </w:r>
      <w:proofErr w:type="gramStart"/>
      <w:r w:rsidR="00665634" w:rsidRPr="008770FF">
        <w:rPr>
          <w:rFonts w:ascii="仿宋_GB2312" w:eastAsia="仿宋_GB2312" w:hAnsiTheme="minorEastAsia" w:cs="宋体" w:hint="eastAsia"/>
          <w:color w:val="000000"/>
          <w:kern w:val="0"/>
          <w:sz w:val="32"/>
          <w:szCs w:val="32"/>
        </w:rPr>
        <w:t>教高级</w:t>
      </w:r>
      <w:proofErr w:type="gramEnd"/>
      <w:r w:rsidR="00665634" w:rsidRPr="008770FF">
        <w:rPr>
          <w:rFonts w:ascii="仿宋_GB2312" w:eastAsia="仿宋_GB2312" w:hAnsiTheme="minorEastAsia" w:cs="宋体" w:hint="eastAsia"/>
          <w:color w:val="000000"/>
          <w:kern w:val="0"/>
          <w:sz w:val="32"/>
          <w:szCs w:val="32"/>
        </w:rPr>
        <w:t>以上职称，或本科及以上学历。</w:t>
      </w:r>
    </w:p>
    <w:p w:rsidR="00665634" w:rsidRPr="008770FF" w:rsidRDefault="00CB5C3B" w:rsidP="008770FF">
      <w:pPr>
        <w:spacing w:beforeLines="50" w:before="156" w:afterLines="50" w:after="156" w:line="560" w:lineRule="exact"/>
        <w:ind w:firstLineChars="1100" w:firstLine="3520"/>
        <w:rPr>
          <w:rFonts w:ascii="黑体" w:eastAsia="黑体" w:hAnsi="黑体"/>
          <w:sz w:val="32"/>
          <w:szCs w:val="32"/>
        </w:rPr>
      </w:pPr>
      <w:r w:rsidRPr="008770FF">
        <w:rPr>
          <w:rFonts w:ascii="黑体" w:eastAsia="黑体" w:hAnsi="黑体" w:hint="eastAsia"/>
          <w:sz w:val="32"/>
          <w:szCs w:val="32"/>
        </w:rPr>
        <w:t>第</w:t>
      </w:r>
      <w:r w:rsidR="00BE2169" w:rsidRPr="008770FF">
        <w:rPr>
          <w:rFonts w:ascii="黑体" w:eastAsia="黑体" w:hAnsi="黑体" w:hint="eastAsia"/>
          <w:sz w:val="32"/>
          <w:szCs w:val="32"/>
        </w:rPr>
        <w:t>三</w:t>
      </w:r>
      <w:r w:rsidR="000D4AEA" w:rsidRPr="008770FF">
        <w:rPr>
          <w:rFonts w:ascii="黑体" w:eastAsia="黑体" w:hAnsi="黑体" w:hint="eastAsia"/>
          <w:sz w:val="32"/>
          <w:szCs w:val="32"/>
        </w:rPr>
        <w:t>章</w:t>
      </w:r>
      <w:r w:rsidR="00FF57D3">
        <w:rPr>
          <w:rFonts w:ascii="黑体" w:eastAsia="黑体" w:hAnsi="黑体" w:hint="eastAsia"/>
          <w:sz w:val="32"/>
          <w:szCs w:val="32"/>
        </w:rPr>
        <w:t xml:space="preserve">  </w:t>
      </w:r>
      <w:r w:rsidR="00665634" w:rsidRPr="008770FF">
        <w:rPr>
          <w:rFonts w:ascii="黑体" w:eastAsia="黑体" w:hAnsi="黑体" w:hint="eastAsia"/>
          <w:sz w:val="32"/>
          <w:szCs w:val="32"/>
        </w:rPr>
        <w:t>导师职责</w:t>
      </w:r>
    </w:p>
    <w:p w:rsidR="00665634" w:rsidRPr="008770FF" w:rsidRDefault="000D4AEA" w:rsidP="00FF57D3">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黑体" w:eastAsia="黑体" w:hAnsi="黑体" w:hint="eastAsia"/>
          <w:sz w:val="32"/>
          <w:szCs w:val="32"/>
        </w:rPr>
        <w:t>第五条</w:t>
      </w:r>
      <w:r w:rsidR="00FF57D3">
        <w:rPr>
          <w:rFonts w:ascii="仿宋_GB2312" w:eastAsia="仿宋_GB2312" w:hAnsiTheme="minorEastAsia" w:cs="宋体" w:hint="eastAsia"/>
          <w:color w:val="000000"/>
          <w:kern w:val="0"/>
          <w:sz w:val="32"/>
          <w:szCs w:val="32"/>
        </w:rPr>
        <w:t xml:space="preserve">  </w:t>
      </w:r>
      <w:r w:rsidR="00665634" w:rsidRPr="008770FF">
        <w:rPr>
          <w:rFonts w:ascii="仿宋_GB2312" w:eastAsia="仿宋_GB2312" w:hAnsiTheme="minorEastAsia" w:cs="宋体" w:hint="eastAsia"/>
          <w:color w:val="000000"/>
          <w:kern w:val="0"/>
          <w:sz w:val="32"/>
          <w:szCs w:val="32"/>
        </w:rPr>
        <w:t>校内指导教师职责</w:t>
      </w:r>
    </w:p>
    <w:p w:rsidR="00665634" w:rsidRPr="008770FF" w:rsidRDefault="000D4AEA"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lastRenderedPageBreak/>
        <w:t>1.</w:t>
      </w:r>
      <w:r w:rsidR="00665634" w:rsidRPr="008770FF">
        <w:rPr>
          <w:rFonts w:ascii="仿宋_GB2312" w:eastAsia="仿宋_GB2312" w:hAnsiTheme="minorEastAsia" w:cs="宋体" w:hint="eastAsia"/>
          <w:color w:val="000000"/>
          <w:kern w:val="0"/>
          <w:sz w:val="32"/>
          <w:szCs w:val="32"/>
        </w:rPr>
        <w:t>积极更新教育教学理念，把握学科前沿动态，投入基础教育教学改革，参与基础教育教师培训，引导基础教师教育专业发展。</w:t>
      </w:r>
    </w:p>
    <w:p w:rsidR="00665634" w:rsidRPr="008770FF" w:rsidRDefault="000D4AEA"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2.</w:t>
      </w:r>
      <w:r w:rsidR="00665634" w:rsidRPr="008770FF">
        <w:rPr>
          <w:rFonts w:ascii="仿宋_GB2312" w:eastAsia="仿宋_GB2312" w:hAnsiTheme="minorEastAsia" w:cs="宋体" w:hint="eastAsia"/>
          <w:color w:val="000000"/>
          <w:kern w:val="0"/>
          <w:sz w:val="32"/>
          <w:szCs w:val="32"/>
        </w:rPr>
        <w:t>主动发挥高等教育与基础教育的桥梁和纽带作用，推动教师教育职前培养和</w:t>
      </w:r>
      <w:proofErr w:type="gramStart"/>
      <w:r w:rsidR="00665634" w:rsidRPr="008770FF">
        <w:rPr>
          <w:rFonts w:ascii="仿宋_GB2312" w:eastAsia="仿宋_GB2312" w:hAnsiTheme="minorEastAsia" w:cs="宋体" w:hint="eastAsia"/>
          <w:color w:val="000000"/>
          <w:kern w:val="0"/>
          <w:sz w:val="32"/>
          <w:szCs w:val="32"/>
        </w:rPr>
        <w:t>职后</w:t>
      </w:r>
      <w:proofErr w:type="gramEnd"/>
      <w:r w:rsidR="00665634" w:rsidRPr="008770FF">
        <w:rPr>
          <w:rFonts w:ascii="仿宋_GB2312" w:eastAsia="仿宋_GB2312" w:hAnsiTheme="minorEastAsia" w:cs="宋体" w:hint="eastAsia"/>
          <w:color w:val="000000"/>
          <w:kern w:val="0"/>
          <w:sz w:val="32"/>
          <w:szCs w:val="32"/>
        </w:rPr>
        <w:t>培训一体化进程。</w:t>
      </w:r>
    </w:p>
    <w:p w:rsidR="00665634" w:rsidRPr="008770FF" w:rsidRDefault="000D4AEA"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3.</w:t>
      </w:r>
      <w:r w:rsidR="00665634" w:rsidRPr="008770FF">
        <w:rPr>
          <w:rFonts w:ascii="仿宋_GB2312" w:eastAsia="仿宋_GB2312" w:hAnsiTheme="minorEastAsia" w:cs="宋体" w:hint="eastAsia"/>
          <w:color w:val="000000"/>
          <w:kern w:val="0"/>
          <w:sz w:val="32"/>
          <w:szCs w:val="32"/>
        </w:rPr>
        <w:t>引导师范生养成教育情怀，</w:t>
      </w:r>
      <w:proofErr w:type="gramStart"/>
      <w:r w:rsidR="00665634" w:rsidRPr="008770FF">
        <w:rPr>
          <w:rFonts w:ascii="仿宋_GB2312" w:eastAsia="仿宋_GB2312" w:hAnsiTheme="minorEastAsia" w:cs="宋体" w:hint="eastAsia"/>
          <w:color w:val="000000"/>
          <w:kern w:val="0"/>
          <w:sz w:val="32"/>
          <w:szCs w:val="32"/>
        </w:rPr>
        <w:t>践行</w:t>
      </w:r>
      <w:proofErr w:type="gramEnd"/>
      <w:r w:rsidR="00665634" w:rsidRPr="008770FF">
        <w:rPr>
          <w:rFonts w:ascii="仿宋_GB2312" w:eastAsia="仿宋_GB2312" w:hAnsiTheme="minorEastAsia" w:cs="宋体" w:hint="eastAsia"/>
          <w:color w:val="000000"/>
          <w:kern w:val="0"/>
          <w:sz w:val="32"/>
          <w:szCs w:val="32"/>
        </w:rPr>
        <w:t>师德，树立正确的职业意识，掌握扎实的教学理论。</w:t>
      </w:r>
    </w:p>
    <w:p w:rsidR="00665634" w:rsidRPr="008770FF" w:rsidRDefault="000D4AEA"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4.</w:t>
      </w:r>
      <w:r w:rsidR="00665634" w:rsidRPr="008770FF">
        <w:rPr>
          <w:rFonts w:ascii="仿宋_GB2312" w:eastAsia="仿宋_GB2312" w:hAnsiTheme="minorEastAsia" w:cs="宋体" w:hint="eastAsia"/>
          <w:color w:val="000000"/>
          <w:kern w:val="0"/>
          <w:sz w:val="32"/>
          <w:szCs w:val="32"/>
        </w:rPr>
        <w:t>重视师范</w:t>
      </w:r>
      <w:proofErr w:type="gramStart"/>
      <w:r w:rsidR="00665634" w:rsidRPr="008770FF">
        <w:rPr>
          <w:rFonts w:ascii="仿宋_GB2312" w:eastAsia="仿宋_GB2312" w:hAnsiTheme="minorEastAsia" w:cs="宋体" w:hint="eastAsia"/>
          <w:color w:val="000000"/>
          <w:kern w:val="0"/>
          <w:sz w:val="32"/>
          <w:szCs w:val="32"/>
        </w:rPr>
        <w:t>生教学</w:t>
      </w:r>
      <w:proofErr w:type="gramEnd"/>
      <w:r w:rsidR="00665634" w:rsidRPr="008770FF">
        <w:rPr>
          <w:rFonts w:ascii="仿宋_GB2312" w:eastAsia="仿宋_GB2312" w:hAnsiTheme="minorEastAsia" w:cs="宋体" w:hint="eastAsia"/>
          <w:color w:val="000000"/>
          <w:kern w:val="0"/>
          <w:sz w:val="32"/>
          <w:szCs w:val="32"/>
        </w:rPr>
        <w:t>技能训练，</w:t>
      </w:r>
      <w:r w:rsidR="009C1622" w:rsidRPr="008770FF">
        <w:rPr>
          <w:rFonts w:ascii="仿宋_GB2312" w:eastAsia="仿宋_GB2312" w:hAnsiTheme="minorEastAsia" w:cs="宋体" w:hint="eastAsia"/>
          <w:color w:val="000000"/>
          <w:kern w:val="0"/>
          <w:sz w:val="32"/>
          <w:szCs w:val="32"/>
        </w:rPr>
        <w:t>积极参与并</w:t>
      </w:r>
      <w:r w:rsidR="00665634" w:rsidRPr="008770FF">
        <w:rPr>
          <w:rFonts w:ascii="仿宋_GB2312" w:eastAsia="仿宋_GB2312" w:hAnsiTheme="minorEastAsia" w:cs="宋体" w:hint="eastAsia"/>
          <w:color w:val="000000"/>
          <w:kern w:val="0"/>
          <w:sz w:val="32"/>
          <w:szCs w:val="32"/>
        </w:rPr>
        <w:t>指导学生的教育实践活动，</w:t>
      </w:r>
      <w:r w:rsidR="009C1622" w:rsidRPr="008770FF">
        <w:rPr>
          <w:rFonts w:ascii="仿宋_GB2312" w:eastAsia="仿宋_GB2312" w:hAnsiTheme="minorEastAsia" w:cs="宋体" w:hint="eastAsia"/>
          <w:color w:val="000000"/>
          <w:kern w:val="0"/>
          <w:sz w:val="32"/>
          <w:szCs w:val="32"/>
        </w:rPr>
        <w:t>指导</w:t>
      </w:r>
      <w:r w:rsidR="00665634" w:rsidRPr="008770FF">
        <w:rPr>
          <w:rFonts w:ascii="仿宋_GB2312" w:eastAsia="仿宋_GB2312" w:hAnsiTheme="minorEastAsia" w:cs="宋体" w:hint="eastAsia"/>
          <w:color w:val="000000"/>
          <w:kern w:val="0"/>
          <w:sz w:val="32"/>
          <w:szCs w:val="32"/>
        </w:rPr>
        <w:t>学生参加各类</w:t>
      </w:r>
      <w:r w:rsidR="009C1622" w:rsidRPr="008770FF">
        <w:rPr>
          <w:rFonts w:ascii="仿宋_GB2312" w:eastAsia="仿宋_GB2312" w:hAnsiTheme="minorEastAsia" w:cs="宋体" w:hint="eastAsia"/>
          <w:color w:val="000000"/>
          <w:kern w:val="0"/>
          <w:sz w:val="32"/>
          <w:szCs w:val="32"/>
        </w:rPr>
        <w:t>师范专业</w:t>
      </w:r>
      <w:r w:rsidR="00665634" w:rsidRPr="008770FF">
        <w:rPr>
          <w:rFonts w:ascii="仿宋_GB2312" w:eastAsia="仿宋_GB2312" w:hAnsiTheme="minorEastAsia" w:cs="宋体" w:hint="eastAsia"/>
          <w:color w:val="000000"/>
          <w:kern w:val="0"/>
          <w:sz w:val="32"/>
          <w:szCs w:val="32"/>
        </w:rPr>
        <w:t>技能竞赛。</w:t>
      </w:r>
    </w:p>
    <w:p w:rsidR="00665634" w:rsidRPr="008770FF" w:rsidRDefault="000D4AEA"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5.</w:t>
      </w:r>
      <w:r w:rsidR="00665634" w:rsidRPr="008770FF">
        <w:rPr>
          <w:rFonts w:ascii="仿宋_GB2312" w:eastAsia="仿宋_GB2312" w:hAnsiTheme="minorEastAsia" w:cs="宋体" w:hint="eastAsia"/>
          <w:color w:val="000000"/>
          <w:kern w:val="0"/>
          <w:sz w:val="32"/>
          <w:szCs w:val="32"/>
        </w:rPr>
        <w:t>培养师范生的教研能力，指导学生参加教研和调查研究活动，指导学生完成教研论文。</w:t>
      </w:r>
    </w:p>
    <w:p w:rsidR="00665634" w:rsidRPr="008770FF" w:rsidRDefault="000D4AEA"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6.</w:t>
      </w:r>
      <w:r w:rsidR="00665634" w:rsidRPr="008770FF">
        <w:rPr>
          <w:rFonts w:ascii="仿宋_GB2312" w:eastAsia="仿宋_GB2312" w:hAnsiTheme="minorEastAsia" w:cs="宋体" w:hint="eastAsia"/>
          <w:color w:val="000000"/>
          <w:kern w:val="0"/>
          <w:sz w:val="32"/>
          <w:szCs w:val="32"/>
        </w:rPr>
        <w:t>深入中小学（</w:t>
      </w:r>
      <w:r w:rsidR="00496790" w:rsidRPr="008770FF">
        <w:rPr>
          <w:rFonts w:ascii="仿宋_GB2312" w:eastAsia="仿宋_GB2312" w:hAnsiTheme="minorEastAsia" w:cs="宋体" w:hint="eastAsia"/>
          <w:color w:val="000000"/>
          <w:kern w:val="0"/>
          <w:sz w:val="32"/>
          <w:szCs w:val="32"/>
        </w:rPr>
        <w:t>含幼儿园、中等职业学校</w:t>
      </w:r>
      <w:r w:rsidR="008D5770">
        <w:rPr>
          <w:rFonts w:ascii="仿宋_GB2312" w:eastAsia="仿宋_GB2312" w:hAnsiTheme="minorEastAsia" w:cs="宋体" w:hint="eastAsia"/>
          <w:color w:val="000000"/>
          <w:kern w:val="0"/>
          <w:sz w:val="32"/>
          <w:szCs w:val="32"/>
        </w:rPr>
        <w:t>等</w:t>
      </w:r>
      <w:r w:rsidR="00496790" w:rsidRPr="008770FF">
        <w:rPr>
          <w:rFonts w:ascii="仿宋_GB2312" w:eastAsia="仿宋_GB2312" w:hAnsiTheme="minorEastAsia" w:cs="宋体" w:hint="eastAsia"/>
          <w:color w:val="000000"/>
          <w:kern w:val="0"/>
          <w:sz w:val="32"/>
          <w:szCs w:val="32"/>
        </w:rPr>
        <w:t>）</w:t>
      </w:r>
      <w:r w:rsidR="00665634" w:rsidRPr="008770FF">
        <w:rPr>
          <w:rFonts w:ascii="仿宋_GB2312" w:eastAsia="仿宋_GB2312" w:hAnsiTheme="minorEastAsia" w:cs="宋体" w:hint="eastAsia"/>
          <w:color w:val="000000"/>
          <w:kern w:val="0"/>
          <w:sz w:val="32"/>
          <w:szCs w:val="32"/>
        </w:rPr>
        <w:t>课堂教学，主动参与听课、说课和评课活动，努力提高课堂教学质量。</w:t>
      </w:r>
    </w:p>
    <w:p w:rsidR="00665634" w:rsidRPr="008770FF" w:rsidRDefault="000D4AEA"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7.</w:t>
      </w:r>
      <w:r w:rsidR="00665634" w:rsidRPr="008770FF">
        <w:rPr>
          <w:rFonts w:ascii="仿宋_GB2312" w:eastAsia="仿宋_GB2312" w:hAnsiTheme="minorEastAsia" w:cs="宋体" w:hint="eastAsia"/>
          <w:color w:val="000000"/>
          <w:kern w:val="0"/>
          <w:sz w:val="32"/>
          <w:szCs w:val="32"/>
        </w:rPr>
        <w:t>积极参与中小学（</w:t>
      </w:r>
      <w:r w:rsidR="00496790" w:rsidRPr="008770FF">
        <w:rPr>
          <w:rFonts w:ascii="仿宋_GB2312" w:eastAsia="仿宋_GB2312" w:hAnsiTheme="minorEastAsia" w:cs="宋体" w:hint="eastAsia"/>
          <w:color w:val="000000"/>
          <w:kern w:val="0"/>
          <w:sz w:val="32"/>
          <w:szCs w:val="32"/>
        </w:rPr>
        <w:t>含幼儿园、中等职业学校</w:t>
      </w:r>
      <w:r w:rsidR="008D5770">
        <w:rPr>
          <w:rFonts w:ascii="仿宋_GB2312" w:eastAsia="仿宋_GB2312" w:hAnsiTheme="minorEastAsia" w:cs="宋体" w:hint="eastAsia"/>
          <w:color w:val="000000"/>
          <w:kern w:val="0"/>
          <w:sz w:val="32"/>
          <w:szCs w:val="32"/>
        </w:rPr>
        <w:t>等</w:t>
      </w:r>
      <w:r w:rsidR="00665634" w:rsidRPr="008770FF">
        <w:rPr>
          <w:rFonts w:ascii="仿宋_GB2312" w:eastAsia="仿宋_GB2312" w:hAnsiTheme="minorEastAsia" w:cs="宋体" w:hint="eastAsia"/>
          <w:color w:val="000000"/>
          <w:kern w:val="0"/>
          <w:sz w:val="32"/>
          <w:szCs w:val="32"/>
        </w:rPr>
        <w:t>）教育服务。与校外指导教师协作开展教育教学研究，努力促进教研成果推广应用。</w:t>
      </w:r>
    </w:p>
    <w:p w:rsidR="00665634" w:rsidRPr="008770FF" w:rsidRDefault="00120A8A"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 xml:space="preserve"> </w:t>
      </w:r>
      <w:r w:rsidR="000D4AEA" w:rsidRPr="008770FF">
        <w:rPr>
          <w:rFonts w:ascii="黑体" w:eastAsia="黑体" w:hAnsi="黑体" w:hint="eastAsia"/>
          <w:sz w:val="32"/>
          <w:szCs w:val="32"/>
        </w:rPr>
        <w:t>第六条</w:t>
      </w:r>
      <w:r w:rsidR="00FF57D3">
        <w:rPr>
          <w:rFonts w:ascii="仿宋_GB2312" w:eastAsia="仿宋_GB2312" w:hAnsiTheme="minorEastAsia" w:cs="宋体" w:hint="eastAsia"/>
          <w:color w:val="000000"/>
          <w:kern w:val="0"/>
          <w:sz w:val="32"/>
          <w:szCs w:val="32"/>
        </w:rPr>
        <w:t xml:space="preserve">  </w:t>
      </w:r>
      <w:r w:rsidR="00665634" w:rsidRPr="008770FF">
        <w:rPr>
          <w:rFonts w:ascii="仿宋_GB2312" w:eastAsia="仿宋_GB2312" w:hAnsiTheme="minorEastAsia" w:cs="宋体" w:hint="eastAsia"/>
          <w:color w:val="000000"/>
          <w:kern w:val="0"/>
          <w:sz w:val="32"/>
          <w:szCs w:val="32"/>
        </w:rPr>
        <w:t>校外指导教师职责</w:t>
      </w:r>
    </w:p>
    <w:p w:rsidR="00665634" w:rsidRPr="008770FF" w:rsidRDefault="000D4AEA"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1.</w:t>
      </w:r>
      <w:r w:rsidR="00665634" w:rsidRPr="008770FF">
        <w:rPr>
          <w:rFonts w:ascii="仿宋_GB2312" w:eastAsia="仿宋_GB2312" w:hAnsiTheme="minorEastAsia" w:cs="宋体" w:hint="eastAsia"/>
          <w:color w:val="000000"/>
          <w:kern w:val="0"/>
          <w:sz w:val="32"/>
          <w:szCs w:val="32"/>
        </w:rPr>
        <w:t>积极更新教育教学理念，努力把握高等学校教师教育改革动态，主动适应教师教育新课程改革与发展。</w:t>
      </w:r>
    </w:p>
    <w:p w:rsidR="00665634" w:rsidRPr="008770FF" w:rsidRDefault="000D4AEA"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2.</w:t>
      </w:r>
      <w:r w:rsidR="00665634" w:rsidRPr="008770FF">
        <w:rPr>
          <w:rFonts w:ascii="仿宋_GB2312" w:eastAsia="仿宋_GB2312" w:hAnsiTheme="minorEastAsia" w:cs="宋体" w:hint="eastAsia"/>
          <w:color w:val="000000"/>
          <w:kern w:val="0"/>
          <w:sz w:val="32"/>
          <w:szCs w:val="32"/>
        </w:rPr>
        <w:t>努力提高自身的职业道德修养、专业理论素养和教育教学技能。</w:t>
      </w:r>
    </w:p>
    <w:p w:rsidR="00665634" w:rsidRPr="008770FF" w:rsidRDefault="000D4AEA"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lastRenderedPageBreak/>
        <w:t>3.</w:t>
      </w:r>
      <w:r w:rsidR="00665634" w:rsidRPr="008770FF">
        <w:rPr>
          <w:rFonts w:ascii="仿宋_GB2312" w:eastAsia="仿宋_GB2312" w:hAnsiTheme="minorEastAsia" w:cs="宋体" w:hint="eastAsia"/>
          <w:color w:val="000000"/>
          <w:kern w:val="0"/>
          <w:sz w:val="32"/>
          <w:szCs w:val="32"/>
        </w:rPr>
        <w:t>主动发挥基础教育与高等教育的桥梁和纽带作用，积极投身于教师教育职前培养和</w:t>
      </w:r>
      <w:proofErr w:type="gramStart"/>
      <w:r w:rsidR="00665634" w:rsidRPr="008770FF">
        <w:rPr>
          <w:rFonts w:ascii="仿宋_GB2312" w:eastAsia="仿宋_GB2312" w:hAnsiTheme="minorEastAsia" w:cs="宋体" w:hint="eastAsia"/>
          <w:color w:val="000000"/>
          <w:kern w:val="0"/>
          <w:sz w:val="32"/>
          <w:szCs w:val="32"/>
        </w:rPr>
        <w:t>职后</w:t>
      </w:r>
      <w:proofErr w:type="gramEnd"/>
      <w:r w:rsidR="00665634" w:rsidRPr="008770FF">
        <w:rPr>
          <w:rFonts w:ascii="仿宋_GB2312" w:eastAsia="仿宋_GB2312" w:hAnsiTheme="minorEastAsia" w:cs="宋体" w:hint="eastAsia"/>
          <w:color w:val="000000"/>
          <w:kern w:val="0"/>
          <w:sz w:val="32"/>
          <w:szCs w:val="32"/>
        </w:rPr>
        <w:t>培训一体化进程。</w:t>
      </w:r>
    </w:p>
    <w:p w:rsidR="00665634" w:rsidRPr="008770FF" w:rsidRDefault="000D4AEA"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4.</w:t>
      </w:r>
      <w:r w:rsidR="00665634" w:rsidRPr="008770FF">
        <w:rPr>
          <w:rFonts w:ascii="仿宋_GB2312" w:eastAsia="仿宋_GB2312" w:hAnsiTheme="minorEastAsia" w:cs="宋体" w:hint="eastAsia"/>
          <w:color w:val="000000"/>
          <w:kern w:val="0"/>
          <w:sz w:val="32"/>
          <w:szCs w:val="32"/>
        </w:rPr>
        <w:t>引导师范生养成教育情怀，</w:t>
      </w:r>
      <w:proofErr w:type="gramStart"/>
      <w:r w:rsidR="00665634" w:rsidRPr="008770FF">
        <w:rPr>
          <w:rFonts w:ascii="仿宋_GB2312" w:eastAsia="仿宋_GB2312" w:hAnsiTheme="minorEastAsia" w:cs="宋体" w:hint="eastAsia"/>
          <w:color w:val="000000"/>
          <w:kern w:val="0"/>
          <w:sz w:val="32"/>
          <w:szCs w:val="32"/>
        </w:rPr>
        <w:t>践行</w:t>
      </w:r>
      <w:proofErr w:type="gramEnd"/>
      <w:r w:rsidR="00665634" w:rsidRPr="008770FF">
        <w:rPr>
          <w:rFonts w:ascii="仿宋_GB2312" w:eastAsia="仿宋_GB2312" w:hAnsiTheme="minorEastAsia" w:cs="宋体" w:hint="eastAsia"/>
          <w:color w:val="000000"/>
          <w:kern w:val="0"/>
          <w:sz w:val="32"/>
          <w:szCs w:val="32"/>
        </w:rPr>
        <w:t>师德，树立正确的职业意识，指导师范生完成教学技能训练任务掌握教育教学技能。</w:t>
      </w:r>
    </w:p>
    <w:p w:rsidR="00665634" w:rsidRPr="008770FF" w:rsidRDefault="000D4AEA"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5.</w:t>
      </w:r>
      <w:r w:rsidR="00665634" w:rsidRPr="008770FF">
        <w:rPr>
          <w:rFonts w:ascii="仿宋_GB2312" w:eastAsia="仿宋_GB2312" w:hAnsiTheme="minorEastAsia" w:cs="宋体" w:hint="eastAsia"/>
          <w:color w:val="000000"/>
          <w:kern w:val="0"/>
          <w:sz w:val="32"/>
          <w:szCs w:val="32"/>
        </w:rPr>
        <w:t>指导实习生备课和教学设计，积极参与听课和评课，帮助实习生完成见习、实习和研习任务，带领实习生参与班级管理，提高实习生的教育教学能力。</w:t>
      </w:r>
    </w:p>
    <w:p w:rsidR="00665634" w:rsidRPr="008770FF" w:rsidRDefault="000D4AEA"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6.</w:t>
      </w:r>
      <w:r w:rsidR="00665634" w:rsidRPr="008770FF">
        <w:rPr>
          <w:rFonts w:ascii="仿宋_GB2312" w:eastAsia="仿宋_GB2312" w:hAnsiTheme="minorEastAsia" w:cs="宋体" w:hint="eastAsia"/>
          <w:color w:val="000000"/>
          <w:kern w:val="0"/>
          <w:sz w:val="32"/>
          <w:szCs w:val="32"/>
        </w:rPr>
        <w:t>指导师范生学习应用现代教育技术，进行课件设计与制作，帮助师范生开展教学案例和课程资源开发，积极参与</w:t>
      </w:r>
      <w:r w:rsidR="009C1622" w:rsidRPr="008770FF">
        <w:rPr>
          <w:rFonts w:ascii="仿宋_GB2312" w:eastAsia="仿宋_GB2312" w:hAnsiTheme="minorEastAsia" w:cs="宋体" w:hint="eastAsia"/>
          <w:color w:val="000000"/>
          <w:kern w:val="0"/>
          <w:sz w:val="32"/>
          <w:szCs w:val="32"/>
        </w:rPr>
        <w:t>并</w:t>
      </w:r>
      <w:r w:rsidR="00665634" w:rsidRPr="008770FF">
        <w:rPr>
          <w:rFonts w:ascii="仿宋_GB2312" w:eastAsia="仿宋_GB2312" w:hAnsiTheme="minorEastAsia" w:cs="宋体" w:hint="eastAsia"/>
          <w:color w:val="000000"/>
          <w:kern w:val="0"/>
          <w:sz w:val="32"/>
          <w:szCs w:val="32"/>
        </w:rPr>
        <w:t>指导实习生进行基础教育教学调研。</w:t>
      </w:r>
    </w:p>
    <w:p w:rsidR="00665634" w:rsidRPr="008770FF" w:rsidRDefault="000D4AEA"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仿宋_GB2312" w:eastAsia="仿宋_GB2312" w:hAnsiTheme="minorEastAsia" w:cs="宋体" w:hint="eastAsia"/>
          <w:color w:val="000000"/>
          <w:kern w:val="0"/>
          <w:sz w:val="32"/>
          <w:szCs w:val="32"/>
        </w:rPr>
        <w:t>7.</w:t>
      </w:r>
      <w:r w:rsidR="00665634" w:rsidRPr="008770FF">
        <w:rPr>
          <w:rFonts w:ascii="仿宋_GB2312" w:eastAsia="仿宋_GB2312" w:hAnsiTheme="minorEastAsia" w:cs="宋体" w:hint="eastAsia"/>
          <w:color w:val="000000"/>
          <w:kern w:val="0"/>
          <w:sz w:val="32"/>
          <w:szCs w:val="32"/>
        </w:rPr>
        <w:t>每学年为师范生上示范课1次以上。</w:t>
      </w:r>
    </w:p>
    <w:p w:rsidR="00665634" w:rsidRPr="008770FF" w:rsidRDefault="00CB5C3B" w:rsidP="008770FF">
      <w:pPr>
        <w:spacing w:beforeLines="50" w:before="156" w:afterLines="50" w:after="156" w:line="560" w:lineRule="exact"/>
        <w:ind w:firstLineChars="1100" w:firstLine="3520"/>
        <w:rPr>
          <w:rFonts w:ascii="黑体" w:eastAsia="黑体" w:hAnsi="黑体"/>
          <w:sz w:val="32"/>
          <w:szCs w:val="32"/>
        </w:rPr>
      </w:pPr>
      <w:r w:rsidRPr="008770FF">
        <w:rPr>
          <w:rFonts w:ascii="黑体" w:eastAsia="黑体" w:hAnsi="黑体" w:hint="eastAsia"/>
          <w:sz w:val="32"/>
          <w:szCs w:val="32"/>
        </w:rPr>
        <w:t>第</w:t>
      </w:r>
      <w:r w:rsidR="00BE2169" w:rsidRPr="008770FF">
        <w:rPr>
          <w:rFonts w:ascii="黑体" w:eastAsia="黑体" w:hAnsi="黑体" w:hint="eastAsia"/>
          <w:sz w:val="32"/>
          <w:szCs w:val="32"/>
        </w:rPr>
        <w:t>四</w:t>
      </w:r>
      <w:r w:rsidR="000D4AEA" w:rsidRPr="008770FF">
        <w:rPr>
          <w:rFonts w:ascii="黑体" w:eastAsia="黑体" w:hAnsi="黑体" w:hint="eastAsia"/>
          <w:sz w:val="32"/>
          <w:szCs w:val="32"/>
        </w:rPr>
        <w:t>章</w:t>
      </w:r>
      <w:r w:rsidR="00FF57D3">
        <w:rPr>
          <w:rFonts w:ascii="黑体" w:eastAsia="黑体" w:hAnsi="黑体" w:hint="eastAsia"/>
          <w:sz w:val="32"/>
          <w:szCs w:val="32"/>
        </w:rPr>
        <w:t xml:space="preserve">  </w:t>
      </w:r>
      <w:r w:rsidR="00665634" w:rsidRPr="008770FF">
        <w:rPr>
          <w:rFonts w:ascii="黑体" w:eastAsia="黑体" w:hAnsi="黑体" w:hint="eastAsia"/>
          <w:sz w:val="32"/>
          <w:szCs w:val="32"/>
        </w:rPr>
        <w:t>聘任程序</w:t>
      </w:r>
    </w:p>
    <w:p w:rsidR="00665634" w:rsidRPr="008770FF" w:rsidRDefault="000D4AEA"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黑体" w:eastAsia="黑体" w:hAnsi="黑体" w:hint="eastAsia"/>
          <w:sz w:val="32"/>
          <w:szCs w:val="32"/>
        </w:rPr>
        <w:t>第七条</w:t>
      </w:r>
      <w:r w:rsidR="00FF57D3">
        <w:rPr>
          <w:rFonts w:ascii="黑体" w:eastAsia="黑体" w:hAnsi="黑体" w:hint="eastAsia"/>
          <w:sz w:val="32"/>
          <w:szCs w:val="32"/>
        </w:rPr>
        <w:t xml:space="preserve">  </w:t>
      </w:r>
      <w:r w:rsidR="007F01FE">
        <w:rPr>
          <w:rFonts w:ascii="仿宋_GB2312" w:eastAsia="仿宋_GB2312" w:hAnsiTheme="minorEastAsia" w:cs="宋体" w:hint="eastAsia"/>
          <w:color w:val="000000"/>
          <w:kern w:val="0"/>
          <w:sz w:val="32"/>
          <w:szCs w:val="32"/>
        </w:rPr>
        <w:t>院系</w:t>
      </w:r>
      <w:r w:rsidR="00665634" w:rsidRPr="008770FF">
        <w:rPr>
          <w:rFonts w:ascii="仿宋_GB2312" w:eastAsia="仿宋_GB2312" w:hAnsiTheme="minorEastAsia" w:cs="宋体" w:hint="eastAsia"/>
          <w:color w:val="000000"/>
          <w:kern w:val="0"/>
          <w:sz w:val="32"/>
          <w:szCs w:val="32"/>
        </w:rPr>
        <w:t>根据师范专业工作实际需要开展选聘工作，保证“双导师”数量足、指导工作开展到位。</w:t>
      </w:r>
      <w:r w:rsidR="00CB5C3B" w:rsidRPr="008770FF">
        <w:rPr>
          <w:rFonts w:ascii="仿宋_GB2312" w:eastAsia="仿宋_GB2312" w:hAnsiTheme="minorEastAsia" w:cs="宋体" w:hint="eastAsia"/>
          <w:color w:val="000000"/>
          <w:kern w:val="0"/>
          <w:sz w:val="32"/>
          <w:szCs w:val="32"/>
        </w:rPr>
        <w:t>原则上</w:t>
      </w:r>
      <w:r w:rsidR="00665634" w:rsidRPr="008770FF">
        <w:rPr>
          <w:rFonts w:ascii="仿宋_GB2312" w:eastAsia="仿宋_GB2312" w:hAnsiTheme="minorEastAsia" w:cs="宋体" w:hint="eastAsia"/>
          <w:color w:val="000000"/>
          <w:kern w:val="0"/>
          <w:sz w:val="32"/>
          <w:szCs w:val="32"/>
        </w:rPr>
        <w:t>每2个实践基地配备不少于1个校内指导教师，每</w:t>
      </w:r>
      <w:r w:rsidR="00CB5C3B" w:rsidRPr="008770FF">
        <w:rPr>
          <w:rFonts w:ascii="仿宋_GB2312" w:eastAsia="仿宋_GB2312" w:hAnsiTheme="minorEastAsia" w:cs="宋体" w:hint="eastAsia"/>
          <w:color w:val="000000"/>
          <w:kern w:val="0"/>
          <w:sz w:val="32"/>
          <w:szCs w:val="32"/>
        </w:rPr>
        <w:t>5</w:t>
      </w:r>
      <w:r w:rsidR="00665634" w:rsidRPr="008770FF">
        <w:rPr>
          <w:rFonts w:ascii="仿宋_GB2312" w:eastAsia="仿宋_GB2312" w:hAnsiTheme="minorEastAsia" w:cs="宋体" w:hint="eastAsia"/>
          <w:color w:val="000000"/>
          <w:kern w:val="0"/>
          <w:sz w:val="32"/>
          <w:szCs w:val="32"/>
        </w:rPr>
        <w:t>个实习生配备不少于1个校外指导教师。</w:t>
      </w:r>
    </w:p>
    <w:p w:rsidR="00665634" w:rsidRPr="008770FF" w:rsidRDefault="000D4AEA"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黑体" w:eastAsia="黑体" w:hAnsi="黑体" w:hint="eastAsia"/>
          <w:sz w:val="32"/>
          <w:szCs w:val="32"/>
        </w:rPr>
        <w:t>第八条</w:t>
      </w:r>
      <w:r w:rsidR="00FF57D3">
        <w:rPr>
          <w:rFonts w:ascii="仿宋_GB2312" w:eastAsia="仿宋_GB2312" w:hAnsiTheme="minorEastAsia" w:cs="宋体" w:hint="eastAsia"/>
          <w:color w:val="000000"/>
          <w:kern w:val="0"/>
          <w:sz w:val="32"/>
          <w:szCs w:val="32"/>
        </w:rPr>
        <w:t xml:space="preserve">  </w:t>
      </w:r>
      <w:r w:rsidR="007F01FE">
        <w:rPr>
          <w:rFonts w:ascii="仿宋_GB2312" w:eastAsia="仿宋_GB2312" w:hAnsiTheme="minorEastAsia" w:cs="宋体" w:hint="eastAsia"/>
          <w:color w:val="000000"/>
          <w:kern w:val="0"/>
          <w:sz w:val="32"/>
          <w:szCs w:val="32"/>
        </w:rPr>
        <w:t>院系</w:t>
      </w:r>
      <w:r w:rsidR="00665634" w:rsidRPr="008770FF">
        <w:rPr>
          <w:rFonts w:ascii="仿宋_GB2312" w:eastAsia="仿宋_GB2312" w:hAnsiTheme="minorEastAsia" w:cs="宋体" w:hint="eastAsia"/>
          <w:color w:val="000000"/>
          <w:kern w:val="0"/>
          <w:sz w:val="32"/>
          <w:szCs w:val="32"/>
        </w:rPr>
        <w:t>根据本</w:t>
      </w:r>
      <w:r w:rsidR="00BD38CB" w:rsidRPr="008770FF">
        <w:rPr>
          <w:rFonts w:ascii="仿宋_GB2312" w:eastAsia="仿宋_GB2312" w:hAnsiTheme="minorEastAsia" w:cs="宋体" w:hint="eastAsia"/>
          <w:color w:val="000000"/>
          <w:kern w:val="0"/>
          <w:sz w:val="32"/>
          <w:szCs w:val="32"/>
        </w:rPr>
        <w:t>单位</w:t>
      </w:r>
      <w:r w:rsidR="00665634" w:rsidRPr="008770FF">
        <w:rPr>
          <w:rFonts w:ascii="仿宋_GB2312" w:eastAsia="仿宋_GB2312" w:hAnsiTheme="minorEastAsia" w:cs="宋体" w:hint="eastAsia"/>
          <w:color w:val="000000"/>
          <w:kern w:val="0"/>
          <w:sz w:val="32"/>
          <w:szCs w:val="32"/>
        </w:rPr>
        <w:t>师资和校外教师情况，在征求教师本人意见的基础上，确定校内指导教师和校外指导教师名单，</w:t>
      </w:r>
      <w:r w:rsidR="00BD38CB" w:rsidRPr="008770FF">
        <w:rPr>
          <w:rFonts w:ascii="仿宋_GB2312" w:eastAsia="仿宋_GB2312" w:hAnsiTheme="minorEastAsia" w:cs="宋体" w:hint="eastAsia"/>
          <w:color w:val="000000"/>
          <w:kern w:val="0"/>
          <w:sz w:val="32"/>
          <w:szCs w:val="32"/>
        </w:rPr>
        <w:t>校外指导教师可</w:t>
      </w:r>
      <w:r w:rsidR="00665634" w:rsidRPr="008770FF">
        <w:rPr>
          <w:rFonts w:ascii="仿宋_GB2312" w:eastAsia="仿宋_GB2312" w:hAnsiTheme="minorEastAsia" w:cs="宋体" w:hint="eastAsia"/>
          <w:color w:val="000000"/>
          <w:kern w:val="0"/>
          <w:sz w:val="32"/>
          <w:szCs w:val="32"/>
        </w:rPr>
        <w:t>颁发聘书，并报</w:t>
      </w:r>
      <w:r w:rsidR="00BD38CB" w:rsidRPr="008770FF">
        <w:rPr>
          <w:rFonts w:ascii="仿宋_GB2312" w:eastAsia="仿宋_GB2312" w:hAnsiTheme="minorEastAsia" w:cs="宋体" w:hint="eastAsia"/>
          <w:color w:val="000000"/>
          <w:kern w:val="0"/>
          <w:sz w:val="32"/>
          <w:szCs w:val="32"/>
        </w:rPr>
        <w:t>人事</w:t>
      </w:r>
      <w:r w:rsidR="00665634" w:rsidRPr="008770FF">
        <w:rPr>
          <w:rFonts w:ascii="仿宋_GB2312" w:eastAsia="仿宋_GB2312" w:hAnsiTheme="minorEastAsia" w:cs="宋体" w:hint="eastAsia"/>
          <w:color w:val="000000"/>
          <w:kern w:val="0"/>
          <w:sz w:val="32"/>
          <w:szCs w:val="32"/>
        </w:rPr>
        <w:t>处备案。</w:t>
      </w:r>
    </w:p>
    <w:p w:rsidR="00665634" w:rsidRPr="008770FF" w:rsidRDefault="000D4AEA" w:rsidP="008770FF">
      <w:pPr>
        <w:widowControl/>
        <w:adjustRightInd w:val="0"/>
        <w:spacing w:line="560" w:lineRule="exact"/>
        <w:ind w:firstLineChars="250" w:firstLine="800"/>
        <w:rPr>
          <w:rFonts w:ascii="仿宋_GB2312" w:eastAsia="仿宋_GB2312" w:hAnsiTheme="minorEastAsia" w:cs="宋体"/>
          <w:color w:val="000000"/>
          <w:kern w:val="0"/>
          <w:sz w:val="32"/>
          <w:szCs w:val="32"/>
        </w:rPr>
      </w:pPr>
      <w:r w:rsidRPr="008770FF">
        <w:rPr>
          <w:rFonts w:ascii="黑体" w:eastAsia="黑体" w:hAnsi="黑体" w:hint="eastAsia"/>
          <w:sz w:val="32"/>
          <w:szCs w:val="32"/>
        </w:rPr>
        <w:t>第九条</w:t>
      </w:r>
      <w:r w:rsidR="00FF57D3">
        <w:rPr>
          <w:rFonts w:ascii="仿宋_GB2312" w:eastAsia="仿宋_GB2312" w:hAnsiTheme="minorEastAsia" w:cs="宋体" w:hint="eastAsia"/>
          <w:color w:val="000000"/>
          <w:kern w:val="0"/>
          <w:sz w:val="32"/>
          <w:szCs w:val="32"/>
        </w:rPr>
        <w:t xml:space="preserve">  </w:t>
      </w:r>
      <w:r w:rsidR="00665634" w:rsidRPr="008770FF">
        <w:rPr>
          <w:rFonts w:ascii="仿宋_GB2312" w:eastAsia="仿宋_GB2312" w:hAnsiTheme="minorEastAsia" w:cs="宋体" w:hint="eastAsia"/>
          <w:color w:val="000000"/>
          <w:kern w:val="0"/>
          <w:sz w:val="32"/>
          <w:szCs w:val="32"/>
        </w:rPr>
        <w:t>“双导师”原则上实行一年一聘。</w:t>
      </w:r>
    </w:p>
    <w:p w:rsidR="00665634" w:rsidRPr="008770FF" w:rsidRDefault="000D4AEA" w:rsidP="008770FF">
      <w:pPr>
        <w:widowControl/>
        <w:adjustRightInd w:val="0"/>
        <w:spacing w:line="560" w:lineRule="exact"/>
        <w:ind w:firstLineChars="250" w:firstLine="800"/>
        <w:rPr>
          <w:rFonts w:ascii="仿宋_GB2312" w:eastAsia="仿宋_GB2312" w:hAnsiTheme="minorEastAsia" w:cs="宋体"/>
          <w:color w:val="000000"/>
          <w:kern w:val="0"/>
          <w:sz w:val="32"/>
          <w:szCs w:val="32"/>
        </w:rPr>
      </w:pPr>
      <w:r w:rsidRPr="008770FF">
        <w:rPr>
          <w:rFonts w:ascii="黑体" w:eastAsia="黑体" w:hAnsi="黑体" w:hint="eastAsia"/>
          <w:sz w:val="32"/>
          <w:szCs w:val="32"/>
        </w:rPr>
        <w:lastRenderedPageBreak/>
        <w:t>第十条</w:t>
      </w:r>
      <w:r w:rsidR="00FF57D3">
        <w:rPr>
          <w:rFonts w:ascii="仿宋_GB2312" w:eastAsia="仿宋_GB2312" w:hAnsiTheme="minorEastAsia" w:cs="宋体" w:hint="eastAsia"/>
          <w:color w:val="000000"/>
          <w:kern w:val="0"/>
          <w:sz w:val="32"/>
          <w:szCs w:val="32"/>
        </w:rPr>
        <w:t xml:space="preserve">  </w:t>
      </w:r>
      <w:r w:rsidR="007F01FE">
        <w:rPr>
          <w:rFonts w:ascii="仿宋_GB2312" w:eastAsia="仿宋_GB2312" w:hAnsiTheme="minorEastAsia" w:cs="宋体" w:hint="eastAsia"/>
          <w:color w:val="000000"/>
          <w:kern w:val="0"/>
          <w:sz w:val="32"/>
          <w:szCs w:val="32"/>
        </w:rPr>
        <w:t>院系</w:t>
      </w:r>
      <w:r w:rsidR="00665634" w:rsidRPr="008770FF">
        <w:rPr>
          <w:rFonts w:ascii="仿宋_GB2312" w:eastAsia="仿宋_GB2312" w:hAnsiTheme="minorEastAsia" w:cs="宋体" w:hint="eastAsia"/>
          <w:color w:val="000000"/>
          <w:kern w:val="0"/>
          <w:sz w:val="32"/>
          <w:szCs w:val="32"/>
        </w:rPr>
        <w:t>在聘任指导教师后，应有计划地组织指导教师进行集中培训或考察学习，召开交流研讨会，提升“双导师”队伍整体素质。</w:t>
      </w:r>
    </w:p>
    <w:p w:rsidR="00665634" w:rsidRPr="008770FF" w:rsidRDefault="000D4AEA" w:rsidP="00FF57D3">
      <w:pPr>
        <w:spacing w:beforeLines="50" w:before="156" w:afterLines="50" w:after="156" w:line="560" w:lineRule="exact"/>
        <w:ind w:firstLineChars="1100" w:firstLine="3520"/>
        <w:rPr>
          <w:rFonts w:ascii="黑体" w:eastAsia="黑体" w:hAnsi="黑体"/>
          <w:sz w:val="32"/>
          <w:szCs w:val="32"/>
        </w:rPr>
      </w:pPr>
      <w:r w:rsidRPr="008770FF">
        <w:rPr>
          <w:rFonts w:ascii="黑体" w:eastAsia="黑体" w:hAnsi="黑体" w:hint="eastAsia"/>
          <w:sz w:val="32"/>
          <w:szCs w:val="32"/>
        </w:rPr>
        <w:t>第</w:t>
      </w:r>
      <w:r w:rsidR="00BE2169" w:rsidRPr="008770FF">
        <w:rPr>
          <w:rFonts w:ascii="黑体" w:eastAsia="黑体" w:hAnsi="黑体" w:hint="eastAsia"/>
          <w:sz w:val="32"/>
          <w:szCs w:val="32"/>
        </w:rPr>
        <w:t>五</w:t>
      </w:r>
      <w:r w:rsidRPr="008770FF">
        <w:rPr>
          <w:rFonts w:ascii="黑体" w:eastAsia="黑体" w:hAnsi="黑体" w:hint="eastAsia"/>
          <w:sz w:val="32"/>
          <w:szCs w:val="32"/>
        </w:rPr>
        <w:t>章</w:t>
      </w:r>
      <w:r w:rsidR="00FF57D3">
        <w:rPr>
          <w:rFonts w:ascii="黑体" w:eastAsia="黑体" w:hAnsi="黑体" w:hint="eastAsia"/>
          <w:sz w:val="32"/>
          <w:szCs w:val="32"/>
        </w:rPr>
        <w:t xml:space="preserve">  </w:t>
      </w:r>
      <w:r w:rsidRPr="008770FF">
        <w:rPr>
          <w:rFonts w:ascii="黑体" w:eastAsia="黑体" w:hAnsi="黑体" w:hint="eastAsia"/>
          <w:sz w:val="32"/>
          <w:szCs w:val="32"/>
        </w:rPr>
        <w:t>考核管理</w:t>
      </w:r>
    </w:p>
    <w:p w:rsidR="00665634" w:rsidRPr="008770FF" w:rsidRDefault="000D4AEA"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黑体" w:eastAsia="黑体" w:hAnsi="黑体" w:hint="eastAsia"/>
          <w:sz w:val="32"/>
          <w:szCs w:val="32"/>
        </w:rPr>
        <w:t>第十一条</w:t>
      </w:r>
      <w:r w:rsidR="00FF57D3">
        <w:rPr>
          <w:rFonts w:ascii="仿宋_GB2312" w:eastAsia="仿宋_GB2312" w:hAnsiTheme="minorEastAsia" w:cs="宋体" w:hint="eastAsia"/>
          <w:color w:val="000000"/>
          <w:kern w:val="0"/>
          <w:sz w:val="32"/>
          <w:szCs w:val="32"/>
        </w:rPr>
        <w:t xml:space="preserve">  </w:t>
      </w:r>
      <w:r w:rsidR="00665634" w:rsidRPr="008770FF">
        <w:rPr>
          <w:rFonts w:ascii="仿宋_GB2312" w:eastAsia="仿宋_GB2312" w:hAnsiTheme="minorEastAsia" w:cs="宋体" w:hint="eastAsia"/>
          <w:color w:val="000000"/>
          <w:kern w:val="0"/>
          <w:sz w:val="32"/>
          <w:szCs w:val="32"/>
        </w:rPr>
        <w:t>指导教师根据所承担的指导工作任务，每学年向所在</w:t>
      </w:r>
      <w:r w:rsidR="007F01FE">
        <w:rPr>
          <w:rFonts w:ascii="仿宋_GB2312" w:eastAsia="仿宋_GB2312" w:hAnsiTheme="minorEastAsia" w:cs="宋体" w:hint="eastAsia"/>
          <w:color w:val="000000"/>
          <w:kern w:val="0"/>
          <w:sz w:val="32"/>
          <w:szCs w:val="32"/>
        </w:rPr>
        <w:t>院系</w:t>
      </w:r>
      <w:r w:rsidR="00665634" w:rsidRPr="008770FF">
        <w:rPr>
          <w:rFonts w:ascii="仿宋_GB2312" w:eastAsia="仿宋_GB2312" w:hAnsiTheme="minorEastAsia" w:cs="宋体" w:hint="eastAsia"/>
          <w:color w:val="000000"/>
          <w:kern w:val="0"/>
          <w:sz w:val="32"/>
          <w:szCs w:val="32"/>
        </w:rPr>
        <w:t>提交指导工作计划和工作总结。</w:t>
      </w:r>
    </w:p>
    <w:p w:rsidR="00BC3D16" w:rsidRPr="008770FF" w:rsidRDefault="000D4AEA"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黑体" w:eastAsia="黑体" w:hAnsi="黑体" w:hint="eastAsia"/>
          <w:sz w:val="32"/>
          <w:szCs w:val="32"/>
        </w:rPr>
        <w:t>第十二条</w:t>
      </w:r>
      <w:r w:rsidR="00FF57D3">
        <w:rPr>
          <w:rFonts w:ascii="黑体" w:eastAsia="黑体" w:hAnsi="黑体" w:hint="eastAsia"/>
          <w:sz w:val="32"/>
          <w:szCs w:val="32"/>
        </w:rPr>
        <w:t xml:space="preserve">  </w:t>
      </w:r>
      <w:r w:rsidR="006C3D97" w:rsidRPr="008770FF">
        <w:rPr>
          <w:rFonts w:ascii="仿宋_GB2312" w:eastAsia="仿宋_GB2312" w:hAnsiTheme="minorEastAsia" w:cs="宋体" w:hint="eastAsia"/>
          <w:color w:val="000000"/>
          <w:kern w:val="0"/>
          <w:sz w:val="32"/>
          <w:szCs w:val="32"/>
        </w:rPr>
        <w:t>各二级院系</w:t>
      </w:r>
      <w:r w:rsidR="00665634" w:rsidRPr="008770FF">
        <w:rPr>
          <w:rFonts w:ascii="仿宋_GB2312" w:eastAsia="仿宋_GB2312" w:hAnsiTheme="minorEastAsia" w:cs="宋体" w:hint="eastAsia"/>
          <w:color w:val="000000"/>
          <w:kern w:val="0"/>
          <w:sz w:val="32"/>
          <w:szCs w:val="32"/>
        </w:rPr>
        <w:t>负责对“双导师”进行考核评价，主要对“双导师”的履行职责情况、指导工作质量等方面进行全面考评。</w:t>
      </w:r>
    </w:p>
    <w:p w:rsidR="00665634" w:rsidRPr="008770FF" w:rsidRDefault="00BC3D16"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黑体" w:eastAsia="黑体" w:hAnsi="黑体" w:hint="eastAsia"/>
          <w:sz w:val="32"/>
          <w:szCs w:val="32"/>
        </w:rPr>
        <w:t>第十三条</w:t>
      </w:r>
      <w:r w:rsidR="00FF57D3">
        <w:rPr>
          <w:rFonts w:ascii="仿宋_GB2312" w:eastAsia="仿宋_GB2312" w:hAnsiTheme="minorEastAsia" w:cs="宋体" w:hint="eastAsia"/>
          <w:color w:val="000000"/>
          <w:kern w:val="0"/>
          <w:sz w:val="32"/>
          <w:szCs w:val="32"/>
        </w:rPr>
        <w:t xml:space="preserve">  </w:t>
      </w:r>
      <w:r w:rsidRPr="008770FF">
        <w:rPr>
          <w:rFonts w:ascii="仿宋_GB2312" w:eastAsia="仿宋_GB2312" w:hAnsiTheme="minorEastAsia" w:cs="宋体" w:hint="eastAsia"/>
          <w:color w:val="000000"/>
          <w:kern w:val="0"/>
          <w:sz w:val="32"/>
          <w:szCs w:val="32"/>
        </w:rPr>
        <w:t>各二级院系</w:t>
      </w:r>
      <w:r w:rsidR="00665634" w:rsidRPr="008770FF">
        <w:rPr>
          <w:rFonts w:ascii="仿宋_GB2312" w:eastAsia="仿宋_GB2312" w:hAnsiTheme="minorEastAsia" w:cs="宋体" w:hint="eastAsia"/>
          <w:color w:val="000000"/>
          <w:kern w:val="0"/>
          <w:sz w:val="32"/>
          <w:szCs w:val="32"/>
        </w:rPr>
        <w:t>应将校内指导教师的指导工作计</w:t>
      </w:r>
      <w:proofErr w:type="gramStart"/>
      <w:r w:rsidR="00665634" w:rsidRPr="008770FF">
        <w:rPr>
          <w:rFonts w:ascii="仿宋_GB2312" w:eastAsia="仿宋_GB2312" w:hAnsiTheme="minorEastAsia" w:cs="宋体" w:hint="eastAsia"/>
          <w:color w:val="000000"/>
          <w:kern w:val="0"/>
          <w:sz w:val="32"/>
          <w:szCs w:val="32"/>
        </w:rPr>
        <w:t>入教学</w:t>
      </w:r>
      <w:proofErr w:type="gramEnd"/>
      <w:r w:rsidR="00665634" w:rsidRPr="008770FF">
        <w:rPr>
          <w:rFonts w:ascii="仿宋_GB2312" w:eastAsia="仿宋_GB2312" w:hAnsiTheme="minorEastAsia" w:cs="宋体" w:hint="eastAsia"/>
          <w:color w:val="000000"/>
          <w:kern w:val="0"/>
          <w:sz w:val="32"/>
          <w:szCs w:val="32"/>
        </w:rPr>
        <w:t>工作量，应根据校外指导教师考评结果，按照学校相关财务规定付予相应课酬。</w:t>
      </w:r>
    </w:p>
    <w:p w:rsidR="00A7020A" w:rsidRPr="008770FF" w:rsidRDefault="000D4AEA" w:rsidP="008770FF">
      <w:pPr>
        <w:widowControl/>
        <w:adjustRightInd w:val="0"/>
        <w:spacing w:line="560" w:lineRule="exact"/>
        <w:ind w:firstLineChars="200" w:firstLine="640"/>
        <w:rPr>
          <w:rFonts w:ascii="仿宋_GB2312" w:eastAsia="仿宋_GB2312" w:hAnsiTheme="minorEastAsia" w:cs="宋体"/>
          <w:color w:val="000000"/>
          <w:kern w:val="0"/>
          <w:sz w:val="32"/>
          <w:szCs w:val="32"/>
        </w:rPr>
      </w:pPr>
      <w:r w:rsidRPr="008770FF">
        <w:rPr>
          <w:rFonts w:ascii="黑体" w:eastAsia="黑体" w:hAnsi="黑体" w:hint="eastAsia"/>
          <w:sz w:val="32"/>
          <w:szCs w:val="32"/>
        </w:rPr>
        <w:t>第十</w:t>
      </w:r>
      <w:r w:rsidR="00BC3D16" w:rsidRPr="008770FF">
        <w:rPr>
          <w:rFonts w:ascii="黑体" w:eastAsia="黑体" w:hAnsi="黑体" w:hint="eastAsia"/>
          <w:sz w:val="32"/>
          <w:szCs w:val="32"/>
        </w:rPr>
        <w:t>四</w:t>
      </w:r>
      <w:r w:rsidRPr="008770FF">
        <w:rPr>
          <w:rFonts w:ascii="黑体" w:eastAsia="黑体" w:hAnsi="黑体" w:hint="eastAsia"/>
          <w:sz w:val="32"/>
          <w:szCs w:val="32"/>
        </w:rPr>
        <w:t>条</w:t>
      </w:r>
      <w:r w:rsidR="00FF57D3">
        <w:rPr>
          <w:rFonts w:ascii="仿宋_GB2312" w:eastAsia="仿宋_GB2312" w:hAnsiTheme="minorEastAsia" w:cs="宋体" w:hint="eastAsia"/>
          <w:color w:val="000000"/>
          <w:kern w:val="0"/>
          <w:sz w:val="32"/>
          <w:szCs w:val="32"/>
        </w:rPr>
        <w:t xml:space="preserve">  </w:t>
      </w:r>
      <w:r w:rsidR="006C3D97" w:rsidRPr="008770FF">
        <w:rPr>
          <w:rFonts w:ascii="仿宋_GB2312" w:eastAsia="仿宋_GB2312" w:hAnsiTheme="minorEastAsia" w:cs="宋体" w:hint="eastAsia"/>
          <w:color w:val="000000"/>
          <w:kern w:val="0"/>
          <w:sz w:val="32"/>
          <w:szCs w:val="32"/>
        </w:rPr>
        <w:t>各二级院系</w:t>
      </w:r>
      <w:r w:rsidR="00665634" w:rsidRPr="008770FF">
        <w:rPr>
          <w:rFonts w:ascii="仿宋_GB2312" w:eastAsia="仿宋_GB2312" w:hAnsiTheme="minorEastAsia" w:cs="宋体" w:hint="eastAsia"/>
          <w:color w:val="000000"/>
          <w:kern w:val="0"/>
          <w:sz w:val="32"/>
          <w:szCs w:val="32"/>
        </w:rPr>
        <w:t>负责建立和管理“双导师”指导工作记录、指导工作档案。</w:t>
      </w:r>
    </w:p>
    <w:p w:rsidR="00BC3D16" w:rsidRPr="008770FF" w:rsidRDefault="00BC3D16" w:rsidP="00FF57D3">
      <w:pPr>
        <w:spacing w:line="560" w:lineRule="exact"/>
        <w:ind w:firstLineChars="200" w:firstLine="640"/>
        <w:rPr>
          <w:rFonts w:ascii="仿宋_GB2312" w:eastAsia="仿宋_GB2312"/>
          <w:sz w:val="32"/>
          <w:szCs w:val="32"/>
        </w:rPr>
      </w:pPr>
      <w:r w:rsidRPr="008770FF">
        <w:rPr>
          <w:rFonts w:ascii="仿宋_GB2312" w:eastAsia="仿宋_GB2312" w:hint="eastAsia"/>
          <w:sz w:val="32"/>
          <w:szCs w:val="32"/>
        </w:rPr>
        <w:t>本规定自</w:t>
      </w:r>
      <w:r w:rsidR="00D904C2">
        <w:rPr>
          <w:rFonts w:ascii="仿宋_GB2312" w:eastAsia="仿宋_GB2312" w:hint="eastAsia"/>
          <w:sz w:val="32"/>
          <w:szCs w:val="32"/>
        </w:rPr>
        <w:t>印发</w:t>
      </w:r>
      <w:r w:rsidRPr="008770FF">
        <w:rPr>
          <w:rFonts w:ascii="仿宋_GB2312" w:eastAsia="仿宋_GB2312" w:hint="eastAsia"/>
          <w:sz w:val="32"/>
          <w:szCs w:val="32"/>
        </w:rPr>
        <w:t>之日起执行，未尽事宜由教务处、人事处等相关部门负责协调处理。</w:t>
      </w:r>
    </w:p>
    <w:p w:rsidR="008770FF" w:rsidRDefault="008770FF" w:rsidP="008770FF">
      <w:pPr>
        <w:spacing w:line="560" w:lineRule="exact"/>
        <w:ind w:firstLineChars="200" w:firstLine="640"/>
        <w:rPr>
          <w:rFonts w:ascii="仿宋_GB2312" w:eastAsia="仿宋_GB2312"/>
          <w:sz w:val="32"/>
          <w:szCs w:val="32"/>
        </w:rPr>
      </w:pPr>
    </w:p>
    <w:p w:rsidR="00BE2169" w:rsidRDefault="00BE2169" w:rsidP="00071315">
      <w:pPr>
        <w:spacing w:line="560" w:lineRule="exact"/>
        <w:ind w:firstLineChars="200" w:firstLine="640"/>
        <w:rPr>
          <w:rFonts w:ascii="仿宋_GB2312" w:eastAsia="仿宋_GB2312"/>
          <w:sz w:val="32"/>
          <w:szCs w:val="32"/>
        </w:rPr>
      </w:pPr>
      <w:r w:rsidRPr="008770FF">
        <w:rPr>
          <w:rFonts w:ascii="仿宋_GB2312" w:eastAsia="仿宋_GB2312" w:hint="eastAsia"/>
          <w:sz w:val="32"/>
          <w:szCs w:val="32"/>
        </w:rPr>
        <w:t>附</w:t>
      </w:r>
      <w:r w:rsidR="008763DE">
        <w:rPr>
          <w:rFonts w:ascii="仿宋_GB2312" w:eastAsia="仿宋_GB2312" w:hint="eastAsia"/>
          <w:sz w:val="32"/>
          <w:szCs w:val="32"/>
        </w:rPr>
        <w:t>件</w:t>
      </w:r>
      <w:r w:rsidRPr="008770FF">
        <w:rPr>
          <w:rFonts w:ascii="仿宋_GB2312" w:eastAsia="仿宋_GB2312" w:hint="eastAsia"/>
          <w:sz w:val="32"/>
          <w:szCs w:val="32"/>
        </w:rPr>
        <w:t>：教育实践“双导师”安排情况统计表</w:t>
      </w:r>
    </w:p>
    <w:p w:rsidR="00CE2A84" w:rsidRDefault="00CE2A84" w:rsidP="00071315">
      <w:pPr>
        <w:spacing w:line="560" w:lineRule="exact"/>
        <w:ind w:firstLineChars="200" w:firstLine="640"/>
        <w:rPr>
          <w:rFonts w:ascii="仿宋_GB2312" w:eastAsia="仿宋_GB2312"/>
          <w:sz w:val="32"/>
          <w:szCs w:val="32"/>
        </w:rPr>
      </w:pPr>
    </w:p>
    <w:p w:rsidR="00CE2A84" w:rsidRDefault="00CE2A84" w:rsidP="00071315">
      <w:pPr>
        <w:spacing w:line="560" w:lineRule="exact"/>
        <w:ind w:firstLineChars="200" w:firstLine="640"/>
        <w:rPr>
          <w:rFonts w:ascii="仿宋_GB2312" w:eastAsia="仿宋_GB2312"/>
          <w:sz w:val="32"/>
          <w:szCs w:val="32"/>
        </w:rPr>
      </w:pPr>
      <w:bookmarkStart w:id="0" w:name="_GoBack"/>
      <w:bookmarkEnd w:id="0"/>
    </w:p>
    <w:p w:rsidR="00CE2A84" w:rsidRDefault="00CE2A84" w:rsidP="00071315">
      <w:pPr>
        <w:spacing w:line="560" w:lineRule="exact"/>
        <w:ind w:firstLineChars="200" w:firstLine="640"/>
        <w:rPr>
          <w:rFonts w:ascii="仿宋_GB2312" w:eastAsia="仿宋_GB2312"/>
          <w:sz w:val="32"/>
          <w:szCs w:val="32"/>
        </w:rPr>
      </w:pPr>
    </w:p>
    <w:p w:rsidR="00CE2A84" w:rsidRDefault="00CE2A84" w:rsidP="00CE2A84">
      <w:pPr>
        <w:pBdr>
          <w:top w:val="single" w:sz="6" w:space="1" w:color="auto"/>
          <w:bottom w:val="single" w:sz="6" w:space="1" w:color="auto"/>
        </w:pBdr>
        <w:spacing w:line="560" w:lineRule="exact"/>
        <w:ind w:firstLineChars="50" w:firstLine="140"/>
        <w:rPr>
          <w:rFonts w:ascii="仿宋_GB2312" w:eastAsia="仿宋_GB2312" w:hAnsi="Calibri" w:cs="Times New Roman"/>
          <w:sz w:val="28"/>
          <w:szCs w:val="28"/>
        </w:rPr>
      </w:pPr>
      <w:r>
        <w:rPr>
          <w:rFonts w:ascii="仿宋_GB2312" w:eastAsia="仿宋_GB2312" w:hint="eastAsia"/>
          <w:sz w:val="28"/>
          <w:szCs w:val="28"/>
        </w:rPr>
        <w:t>河北科技师范学院校长办公室              2021年6月</w:t>
      </w:r>
      <w:r w:rsidR="005A3F5B">
        <w:rPr>
          <w:rFonts w:ascii="仿宋_GB2312" w:eastAsia="仿宋_GB2312" w:hint="eastAsia"/>
          <w:sz w:val="28"/>
          <w:szCs w:val="28"/>
        </w:rPr>
        <w:t>8</w:t>
      </w:r>
      <w:r>
        <w:rPr>
          <w:rFonts w:ascii="仿宋_GB2312" w:eastAsia="仿宋_GB2312" w:hint="eastAsia"/>
          <w:sz w:val="28"/>
          <w:szCs w:val="28"/>
        </w:rPr>
        <w:t>日印发</w:t>
      </w:r>
    </w:p>
    <w:p w:rsidR="00CE2A84" w:rsidRDefault="00CE2A84" w:rsidP="00907414">
      <w:pPr>
        <w:widowControl/>
        <w:rPr>
          <w:rFonts w:asciiTheme="minorEastAsia" w:hAnsiTheme="minorEastAsia" w:cs="宋体"/>
          <w:color w:val="333333"/>
          <w:kern w:val="0"/>
          <w:sz w:val="23"/>
          <w:szCs w:val="23"/>
        </w:rPr>
        <w:sectPr w:rsidR="00CE2A84" w:rsidSect="008763DE">
          <w:footerReference w:type="even" r:id="rId7"/>
          <w:footerReference w:type="default" r:id="rId8"/>
          <w:pgSz w:w="11906" w:h="16838" w:code="9"/>
          <w:pgMar w:top="2098" w:right="1474" w:bottom="1985" w:left="1588" w:header="851" w:footer="992" w:gutter="0"/>
          <w:cols w:space="425"/>
          <w:docGrid w:type="lines" w:linePitch="312"/>
        </w:sectPr>
      </w:pPr>
    </w:p>
    <w:tbl>
      <w:tblPr>
        <w:tblW w:w="16360" w:type="dxa"/>
        <w:jc w:val="center"/>
        <w:tblInd w:w="93" w:type="dxa"/>
        <w:tblLook w:val="04A0" w:firstRow="1" w:lastRow="0" w:firstColumn="1" w:lastColumn="0" w:noHBand="0" w:noVBand="1"/>
      </w:tblPr>
      <w:tblGrid>
        <w:gridCol w:w="457"/>
        <w:gridCol w:w="1328"/>
        <w:gridCol w:w="469"/>
        <w:gridCol w:w="1354"/>
        <w:gridCol w:w="944"/>
        <w:gridCol w:w="1327"/>
        <w:gridCol w:w="1276"/>
        <w:gridCol w:w="992"/>
        <w:gridCol w:w="1418"/>
        <w:gridCol w:w="1275"/>
        <w:gridCol w:w="1276"/>
        <w:gridCol w:w="1035"/>
        <w:gridCol w:w="1351"/>
        <w:gridCol w:w="1205"/>
        <w:gridCol w:w="653"/>
      </w:tblGrid>
      <w:tr w:rsidR="00BE2169" w:rsidRPr="00BE2169" w:rsidTr="00BE2169">
        <w:trPr>
          <w:trHeight w:val="615"/>
          <w:jc w:val="center"/>
        </w:trPr>
        <w:tc>
          <w:tcPr>
            <w:tcW w:w="16360" w:type="dxa"/>
            <w:gridSpan w:val="15"/>
            <w:tcBorders>
              <w:top w:val="nil"/>
              <w:left w:val="nil"/>
              <w:bottom w:val="single" w:sz="4" w:space="0" w:color="auto"/>
              <w:right w:val="nil"/>
            </w:tcBorders>
            <w:shd w:val="clear" w:color="auto" w:fill="auto"/>
            <w:noWrap/>
            <w:vAlign w:val="bottom"/>
            <w:hideMark/>
          </w:tcPr>
          <w:p w:rsidR="00BE2169" w:rsidRPr="00BE2169" w:rsidRDefault="008763DE" w:rsidP="008763DE">
            <w:pPr>
              <w:widowControl/>
              <w:ind w:firstLineChars="345" w:firstLine="1104"/>
              <w:rPr>
                <w:rFonts w:ascii="宋体" w:eastAsia="宋体" w:hAnsi="宋体" w:cs="宋体"/>
                <w:b/>
                <w:bCs/>
                <w:color w:val="000000"/>
                <w:kern w:val="0"/>
                <w:sz w:val="32"/>
                <w:szCs w:val="32"/>
              </w:rPr>
            </w:pPr>
            <w:r w:rsidRPr="008763DE">
              <w:rPr>
                <w:rFonts w:ascii="黑体" w:eastAsia="黑体" w:hAnsi="黑体" w:cs="宋体" w:hint="eastAsia"/>
                <w:bCs/>
                <w:color w:val="000000"/>
                <w:kern w:val="0"/>
                <w:sz w:val="32"/>
                <w:szCs w:val="32"/>
              </w:rPr>
              <w:lastRenderedPageBreak/>
              <w:t>附件</w:t>
            </w:r>
            <w:r>
              <w:rPr>
                <w:rFonts w:ascii="黑体" w:eastAsia="黑体" w:hAnsi="黑体" w:cs="宋体" w:hint="eastAsia"/>
                <w:bCs/>
                <w:color w:val="000000"/>
                <w:kern w:val="0"/>
                <w:sz w:val="32"/>
                <w:szCs w:val="32"/>
              </w:rPr>
              <w:t xml:space="preserve">             </w:t>
            </w:r>
            <w:r w:rsidR="00BE2169" w:rsidRPr="00BE2169">
              <w:rPr>
                <w:rFonts w:ascii="宋体" w:eastAsia="宋体" w:hAnsi="宋体" w:cs="宋体" w:hint="eastAsia"/>
                <w:b/>
                <w:bCs/>
                <w:color w:val="000000"/>
                <w:kern w:val="0"/>
                <w:sz w:val="32"/>
                <w:szCs w:val="32"/>
              </w:rPr>
              <w:t>河北科技师范学院教育实践“双导师”安排情况统计表</w:t>
            </w:r>
          </w:p>
        </w:tc>
      </w:tr>
      <w:tr w:rsidR="00BE2169" w:rsidRPr="00BE2169" w:rsidTr="00C13AF3">
        <w:trPr>
          <w:trHeight w:val="480"/>
          <w:jc w:val="center"/>
        </w:trPr>
        <w:tc>
          <w:tcPr>
            <w:tcW w:w="457" w:type="dxa"/>
            <w:vMerge w:val="restart"/>
            <w:tcBorders>
              <w:top w:val="nil"/>
              <w:left w:val="single" w:sz="4" w:space="0" w:color="auto"/>
              <w:bottom w:val="single" w:sz="4" w:space="0" w:color="000000"/>
              <w:right w:val="single" w:sz="4" w:space="0" w:color="auto"/>
            </w:tcBorders>
            <w:shd w:val="clear" w:color="auto" w:fill="auto"/>
            <w:vAlign w:val="center"/>
            <w:hideMark/>
          </w:tcPr>
          <w:p w:rsidR="00BE2169" w:rsidRPr="00BE2169" w:rsidRDefault="00BE2169" w:rsidP="00BE2169">
            <w:pPr>
              <w:widowControl/>
              <w:jc w:val="center"/>
              <w:rPr>
                <w:rFonts w:ascii="宋体" w:eastAsia="宋体" w:hAnsi="宋体" w:cs="宋体"/>
                <w:b/>
                <w:bCs/>
                <w:color w:val="000000"/>
                <w:kern w:val="0"/>
                <w:sz w:val="22"/>
              </w:rPr>
            </w:pPr>
            <w:r w:rsidRPr="00BE2169">
              <w:rPr>
                <w:rFonts w:ascii="宋体" w:eastAsia="宋体" w:hAnsi="宋体" w:cs="宋体" w:hint="eastAsia"/>
                <w:b/>
                <w:bCs/>
                <w:color w:val="000000"/>
                <w:kern w:val="0"/>
                <w:sz w:val="22"/>
              </w:rPr>
              <w:t>序</w:t>
            </w:r>
            <w:r w:rsidRPr="00BE2169">
              <w:rPr>
                <w:rFonts w:ascii="宋体" w:eastAsia="宋体" w:hAnsi="宋体" w:cs="宋体" w:hint="eastAsia"/>
                <w:b/>
                <w:bCs/>
                <w:color w:val="000000"/>
                <w:kern w:val="0"/>
                <w:sz w:val="22"/>
              </w:rPr>
              <w:br/>
              <w:t>号</w:t>
            </w:r>
          </w:p>
        </w:tc>
        <w:tc>
          <w:tcPr>
            <w:tcW w:w="13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2169" w:rsidRPr="00BE2169" w:rsidRDefault="00BE2169" w:rsidP="00BE2169">
            <w:pPr>
              <w:widowControl/>
              <w:jc w:val="center"/>
              <w:rPr>
                <w:rFonts w:ascii="宋体" w:eastAsia="宋体" w:hAnsi="宋体" w:cs="宋体"/>
                <w:b/>
                <w:bCs/>
                <w:color w:val="000000"/>
                <w:kern w:val="0"/>
                <w:sz w:val="22"/>
              </w:rPr>
            </w:pPr>
            <w:r w:rsidRPr="00BE2169">
              <w:rPr>
                <w:rFonts w:ascii="宋体" w:eastAsia="宋体" w:hAnsi="宋体" w:cs="宋体" w:hint="eastAsia"/>
                <w:b/>
                <w:bCs/>
                <w:color w:val="000000"/>
                <w:kern w:val="0"/>
                <w:sz w:val="22"/>
              </w:rPr>
              <w:t>学生姓名</w:t>
            </w:r>
          </w:p>
        </w:tc>
        <w:tc>
          <w:tcPr>
            <w:tcW w:w="469" w:type="dxa"/>
            <w:vMerge w:val="restart"/>
            <w:tcBorders>
              <w:top w:val="nil"/>
              <w:left w:val="single" w:sz="4" w:space="0" w:color="auto"/>
              <w:bottom w:val="single" w:sz="4" w:space="0" w:color="000000"/>
              <w:right w:val="single" w:sz="4" w:space="0" w:color="auto"/>
            </w:tcBorders>
            <w:shd w:val="clear" w:color="auto" w:fill="auto"/>
            <w:vAlign w:val="center"/>
            <w:hideMark/>
          </w:tcPr>
          <w:p w:rsidR="00BE2169" w:rsidRPr="00BE2169" w:rsidRDefault="00BE2169" w:rsidP="00BE2169">
            <w:pPr>
              <w:widowControl/>
              <w:jc w:val="center"/>
              <w:rPr>
                <w:rFonts w:ascii="宋体" w:eastAsia="宋体" w:hAnsi="宋体" w:cs="宋体"/>
                <w:b/>
                <w:bCs/>
                <w:color w:val="000000"/>
                <w:kern w:val="0"/>
                <w:sz w:val="22"/>
              </w:rPr>
            </w:pPr>
            <w:r w:rsidRPr="00BE2169">
              <w:rPr>
                <w:rFonts w:ascii="宋体" w:eastAsia="宋体" w:hAnsi="宋体" w:cs="宋体" w:hint="eastAsia"/>
                <w:b/>
                <w:bCs/>
                <w:color w:val="000000"/>
                <w:kern w:val="0"/>
                <w:sz w:val="22"/>
              </w:rPr>
              <w:t>性</w:t>
            </w:r>
            <w:r w:rsidRPr="00BE2169">
              <w:rPr>
                <w:rFonts w:ascii="宋体" w:eastAsia="宋体" w:hAnsi="宋体" w:cs="宋体" w:hint="eastAsia"/>
                <w:b/>
                <w:bCs/>
                <w:color w:val="000000"/>
                <w:kern w:val="0"/>
                <w:sz w:val="22"/>
              </w:rPr>
              <w:br/>
              <w:t>别</w:t>
            </w:r>
          </w:p>
        </w:tc>
        <w:tc>
          <w:tcPr>
            <w:tcW w:w="13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2169" w:rsidRPr="00BE2169" w:rsidRDefault="00BE2169" w:rsidP="00BE2169">
            <w:pPr>
              <w:widowControl/>
              <w:jc w:val="center"/>
              <w:rPr>
                <w:rFonts w:ascii="宋体" w:eastAsia="宋体" w:hAnsi="宋体" w:cs="宋体"/>
                <w:b/>
                <w:bCs/>
                <w:color w:val="000000"/>
                <w:kern w:val="0"/>
                <w:sz w:val="22"/>
              </w:rPr>
            </w:pPr>
            <w:r w:rsidRPr="00BE2169">
              <w:rPr>
                <w:rFonts w:ascii="宋体" w:eastAsia="宋体" w:hAnsi="宋体" w:cs="宋体" w:hint="eastAsia"/>
                <w:b/>
                <w:bCs/>
                <w:color w:val="000000"/>
                <w:kern w:val="0"/>
                <w:sz w:val="22"/>
              </w:rPr>
              <w:t>专业</w:t>
            </w:r>
          </w:p>
        </w:tc>
        <w:tc>
          <w:tcPr>
            <w:tcW w:w="9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2169" w:rsidRPr="00BE2169" w:rsidRDefault="00BE2169" w:rsidP="00BE2169">
            <w:pPr>
              <w:widowControl/>
              <w:jc w:val="center"/>
              <w:rPr>
                <w:rFonts w:ascii="宋体" w:eastAsia="宋体" w:hAnsi="宋体" w:cs="宋体"/>
                <w:b/>
                <w:bCs/>
                <w:color w:val="000000"/>
                <w:kern w:val="0"/>
                <w:sz w:val="22"/>
              </w:rPr>
            </w:pPr>
            <w:r w:rsidRPr="00BE2169">
              <w:rPr>
                <w:rFonts w:ascii="宋体" w:eastAsia="宋体" w:hAnsi="宋体" w:cs="宋体" w:hint="eastAsia"/>
                <w:b/>
                <w:bCs/>
                <w:color w:val="000000"/>
                <w:kern w:val="0"/>
                <w:sz w:val="22"/>
              </w:rPr>
              <w:t>年级</w:t>
            </w:r>
          </w:p>
        </w:tc>
        <w:tc>
          <w:tcPr>
            <w:tcW w:w="13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2169" w:rsidRPr="00BE2169" w:rsidRDefault="00BE2169" w:rsidP="00BE2169">
            <w:pPr>
              <w:widowControl/>
              <w:jc w:val="center"/>
              <w:rPr>
                <w:rFonts w:ascii="宋体" w:eastAsia="宋体" w:hAnsi="宋体" w:cs="宋体"/>
                <w:b/>
                <w:bCs/>
                <w:color w:val="000000"/>
                <w:kern w:val="0"/>
                <w:sz w:val="22"/>
              </w:rPr>
            </w:pPr>
            <w:r w:rsidRPr="00BE2169">
              <w:rPr>
                <w:rFonts w:ascii="宋体" w:eastAsia="宋体" w:hAnsi="宋体" w:cs="宋体" w:hint="eastAsia"/>
                <w:b/>
                <w:bCs/>
                <w:color w:val="000000"/>
                <w:kern w:val="0"/>
                <w:sz w:val="22"/>
              </w:rPr>
              <w:t>联系方式</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2169" w:rsidRPr="00BE2169" w:rsidRDefault="00BE2169" w:rsidP="00BE2169">
            <w:pPr>
              <w:widowControl/>
              <w:jc w:val="center"/>
              <w:rPr>
                <w:rFonts w:ascii="宋体" w:eastAsia="宋体" w:hAnsi="宋体" w:cs="宋体"/>
                <w:b/>
                <w:bCs/>
                <w:color w:val="000000"/>
                <w:kern w:val="0"/>
                <w:sz w:val="22"/>
              </w:rPr>
            </w:pPr>
            <w:r w:rsidRPr="00BE2169">
              <w:rPr>
                <w:rFonts w:ascii="宋体" w:eastAsia="宋体" w:hAnsi="宋体" w:cs="宋体" w:hint="eastAsia"/>
                <w:b/>
                <w:bCs/>
                <w:color w:val="000000"/>
                <w:kern w:val="0"/>
                <w:sz w:val="22"/>
              </w:rPr>
              <w:t>所属院系</w:t>
            </w:r>
          </w:p>
        </w:tc>
        <w:tc>
          <w:tcPr>
            <w:tcW w:w="3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BE2169" w:rsidRPr="00BE2169" w:rsidRDefault="00C13AF3" w:rsidP="00BE216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校内</w:t>
            </w:r>
            <w:r w:rsidR="00BE2169" w:rsidRPr="00BE2169">
              <w:rPr>
                <w:rFonts w:ascii="宋体" w:eastAsia="宋体" w:hAnsi="宋体" w:cs="宋体" w:hint="eastAsia"/>
                <w:b/>
                <w:bCs/>
                <w:color w:val="000000"/>
                <w:kern w:val="0"/>
                <w:sz w:val="22"/>
              </w:rPr>
              <w:t>指导教师</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2169" w:rsidRPr="00BE2169" w:rsidRDefault="00BE2169" w:rsidP="00BE2169">
            <w:pPr>
              <w:widowControl/>
              <w:jc w:val="center"/>
              <w:rPr>
                <w:rFonts w:ascii="宋体" w:eastAsia="宋体" w:hAnsi="宋体" w:cs="宋体"/>
                <w:b/>
                <w:bCs/>
                <w:color w:val="000000"/>
                <w:kern w:val="0"/>
                <w:sz w:val="22"/>
              </w:rPr>
            </w:pPr>
            <w:r w:rsidRPr="00BE2169">
              <w:rPr>
                <w:rFonts w:ascii="宋体" w:eastAsia="宋体" w:hAnsi="宋体" w:cs="宋体" w:hint="eastAsia"/>
                <w:b/>
                <w:bCs/>
                <w:color w:val="000000"/>
                <w:kern w:val="0"/>
                <w:sz w:val="22"/>
              </w:rPr>
              <w:t>实习学校</w:t>
            </w:r>
          </w:p>
        </w:tc>
        <w:tc>
          <w:tcPr>
            <w:tcW w:w="3591" w:type="dxa"/>
            <w:gridSpan w:val="3"/>
            <w:tcBorders>
              <w:top w:val="single" w:sz="4" w:space="0" w:color="auto"/>
              <w:left w:val="nil"/>
              <w:bottom w:val="single" w:sz="4" w:space="0" w:color="auto"/>
              <w:right w:val="single" w:sz="4" w:space="0" w:color="auto"/>
            </w:tcBorders>
            <w:shd w:val="clear" w:color="auto" w:fill="auto"/>
            <w:noWrap/>
            <w:vAlign w:val="center"/>
            <w:hideMark/>
          </w:tcPr>
          <w:p w:rsidR="00BE2169" w:rsidRPr="00BE2169" w:rsidRDefault="00C13AF3" w:rsidP="00BE216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校外</w:t>
            </w:r>
            <w:r w:rsidR="00BE2169" w:rsidRPr="00BE2169">
              <w:rPr>
                <w:rFonts w:ascii="宋体" w:eastAsia="宋体" w:hAnsi="宋体" w:cs="宋体" w:hint="eastAsia"/>
                <w:b/>
                <w:bCs/>
                <w:color w:val="000000"/>
                <w:kern w:val="0"/>
                <w:sz w:val="22"/>
              </w:rPr>
              <w:t>指导教师</w:t>
            </w:r>
          </w:p>
        </w:tc>
        <w:tc>
          <w:tcPr>
            <w:tcW w:w="653" w:type="dxa"/>
            <w:vMerge w:val="restart"/>
            <w:tcBorders>
              <w:top w:val="nil"/>
              <w:left w:val="single" w:sz="4" w:space="0" w:color="auto"/>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宋体" w:eastAsia="宋体" w:hAnsi="宋体" w:cs="宋体"/>
                <w:b/>
                <w:bCs/>
                <w:color w:val="000000"/>
                <w:kern w:val="0"/>
                <w:sz w:val="22"/>
              </w:rPr>
            </w:pPr>
            <w:r w:rsidRPr="00BE2169">
              <w:rPr>
                <w:rFonts w:ascii="宋体" w:eastAsia="宋体" w:hAnsi="宋体" w:cs="宋体" w:hint="eastAsia"/>
                <w:b/>
                <w:bCs/>
                <w:color w:val="000000"/>
                <w:kern w:val="0"/>
                <w:sz w:val="22"/>
              </w:rPr>
              <w:t>备注</w:t>
            </w:r>
          </w:p>
        </w:tc>
      </w:tr>
      <w:tr w:rsidR="00BE2169" w:rsidRPr="00BE2169" w:rsidTr="00C13AF3">
        <w:trPr>
          <w:trHeight w:val="390"/>
          <w:jc w:val="center"/>
        </w:trPr>
        <w:tc>
          <w:tcPr>
            <w:tcW w:w="457" w:type="dxa"/>
            <w:vMerge/>
            <w:tcBorders>
              <w:top w:val="nil"/>
              <w:left w:val="single" w:sz="4" w:space="0" w:color="auto"/>
              <w:bottom w:val="single" w:sz="4" w:space="0" w:color="000000"/>
              <w:right w:val="single" w:sz="4" w:space="0" w:color="auto"/>
            </w:tcBorders>
            <w:vAlign w:val="center"/>
            <w:hideMark/>
          </w:tcPr>
          <w:p w:rsidR="00BE2169" w:rsidRPr="00BE2169" w:rsidRDefault="00BE2169" w:rsidP="00BE2169">
            <w:pPr>
              <w:widowControl/>
              <w:jc w:val="left"/>
              <w:rPr>
                <w:rFonts w:ascii="宋体" w:eastAsia="宋体" w:hAnsi="宋体" w:cs="宋体"/>
                <w:b/>
                <w:bCs/>
                <w:color w:val="000000"/>
                <w:kern w:val="0"/>
                <w:sz w:val="22"/>
              </w:rPr>
            </w:pPr>
          </w:p>
        </w:tc>
        <w:tc>
          <w:tcPr>
            <w:tcW w:w="1328" w:type="dxa"/>
            <w:vMerge/>
            <w:tcBorders>
              <w:top w:val="nil"/>
              <w:left w:val="single" w:sz="4" w:space="0" w:color="auto"/>
              <w:bottom w:val="single" w:sz="4" w:space="0" w:color="000000"/>
              <w:right w:val="single" w:sz="4" w:space="0" w:color="auto"/>
            </w:tcBorders>
            <w:vAlign w:val="center"/>
            <w:hideMark/>
          </w:tcPr>
          <w:p w:rsidR="00BE2169" w:rsidRPr="00BE2169" w:rsidRDefault="00BE2169" w:rsidP="00BE2169">
            <w:pPr>
              <w:widowControl/>
              <w:jc w:val="left"/>
              <w:rPr>
                <w:rFonts w:ascii="宋体" w:eastAsia="宋体" w:hAnsi="宋体" w:cs="宋体"/>
                <w:b/>
                <w:bCs/>
                <w:color w:val="000000"/>
                <w:kern w:val="0"/>
                <w:sz w:val="22"/>
              </w:rPr>
            </w:pPr>
          </w:p>
        </w:tc>
        <w:tc>
          <w:tcPr>
            <w:tcW w:w="469" w:type="dxa"/>
            <w:vMerge/>
            <w:tcBorders>
              <w:top w:val="nil"/>
              <w:left w:val="single" w:sz="4" w:space="0" w:color="auto"/>
              <w:bottom w:val="single" w:sz="4" w:space="0" w:color="000000"/>
              <w:right w:val="single" w:sz="4" w:space="0" w:color="auto"/>
            </w:tcBorders>
            <w:vAlign w:val="center"/>
            <w:hideMark/>
          </w:tcPr>
          <w:p w:rsidR="00BE2169" w:rsidRPr="00BE2169" w:rsidRDefault="00BE2169" w:rsidP="00BE2169">
            <w:pPr>
              <w:widowControl/>
              <w:jc w:val="left"/>
              <w:rPr>
                <w:rFonts w:ascii="宋体" w:eastAsia="宋体" w:hAnsi="宋体" w:cs="宋体"/>
                <w:b/>
                <w:bCs/>
                <w:color w:val="000000"/>
                <w:kern w:val="0"/>
                <w:sz w:val="22"/>
              </w:rPr>
            </w:pPr>
          </w:p>
        </w:tc>
        <w:tc>
          <w:tcPr>
            <w:tcW w:w="1354" w:type="dxa"/>
            <w:vMerge/>
            <w:tcBorders>
              <w:top w:val="nil"/>
              <w:left w:val="single" w:sz="4" w:space="0" w:color="auto"/>
              <w:bottom w:val="single" w:sz="4" w:space="0" w:color="000000"/>
              <w:right w:val="single" w:sz="4" w:space="0" w:color="auto"/>
            </w:tcBorders>
            <w:vAlign w:val="center"/>
            <w:hideMark/>
          </w:tcPr>
          <w:p w:rsidR="00BE2169" w:rsidRPr="00BE2169" w:rsidRDefault="00BE2169" w:rsidP="00BE2169">
            <w:pPr>
              <w:widowControl/>
              <w:jc w:val="left"/>
              <w:rPr>
                <w:rFonts w:ascii="宋体" w:eastAsia="宋体" w:hAnsi="宋体" w:cs="宋体"/>
                <w:b/>
                <w:bCs/>
                <w:color w:val="000000"/>
                <w:kern w:val="0"/>
                <w:sz w:val="22"/>
              </w:rPr>
            </w:pPr>
          </w:p>
        </w:tc>
        <w:tc>
          <w:tcPr>
            <w:tcW w:w="944" w:type="dxa"/>
            <w:vMerge/>
            <w:tcBorders>
              <w:top w:val="nil"/>
              <w:left w:val="single" w:sz="4" w:space="0" w:color="auto"/>
              <w:bottom w:val="single" w:sz="4" w:space="0" w:color="000000"/>
              <w:right w:val="single" w:sz="4" w:space="0" w:color="auto"/>
            </w:tcBorders>
            <w:vAlign w:val="center"/>
            <w:hideMark/>
          </w:tcPr>
          <w:p w:rsidR="00BE2169" w:rsidRPr="00BE2169" w:rsidRDefault="00BE2169" w:rsidP="00BE2169">
            <w:pPr>
              <w:widowControl/>
              <w:jc w:val="left"/>
              <w:rPr>
                <w:rFonts w:ascii="宋体" w:eastAsia="宋体" w:hAnsi="宋体" w:cs="宋体"/>
                <w:b/>
                <w:bCs/>
                <w:color w:val="000000"/>
                <w:kern w:val="0"/>
                <w:sz w:val="22"/>
              </w:rPr>
            </w:pPr>
          </w:p>
        </w:tc>
        <w:tc>
          <w:tcPr>
            <w:tcW w:w="1327" w:type="dxa"/>
            <w:vMerge/>
            <w:tcBorders>
              <w:top w:val="nil"/>
              <w:left w:val="single" w:sz="4" w:space="0" w:color="auto"/>
              <w:bottom w:val="single" w:sz="4" w:space="0" w:color="000000"/>
              <w:right w:val="single" w:sz="4" w:space="0" w:color="auto"/>
            </w:tcBorders>
            <w:vAlign w:val="center"/>
            <w:hideMark/>
          </w:tcPr>
          <w:p w:rsidR="00BE2169" w:rsidRPr="00BE2169" w:rsidRDefault="00BE2169" w:rsidP="00BE2169">
            <w:pPr>
              <w:widowControl/>
              <w:jc w:val="left"/>
              <w:rPr>
                <w:rFonts w:ascii="宋体" w:eastAsia="宋体" w:hAnsi="宋体" w:cs="宋体"/>
                <w:b/>
                <w:bCs/>
                <w:color w:val="000000"/>
                <w:kern w:val="0"/>
                <w:sz w:val="22"/>
              </w:rPr>
            </w:pPr>
          </w:p>
        </w:tc>
        <w:tc>
          <w:tcPr>
            <w:tcW w:w="1276" w:type="dxa"/>
            <w:vMerge/>
            <w:tcBorders>
              <w:top w:val="nil"/>
              <w:left w:val="single" w:sz="4" w:space="0" w:color="auto"/>
              <w:bottom w:val="single" w:sz="4" w:space="0" w:color="000000"/>
              <w:right w:val="single" w:sz="4" w:space="0" w:color="auto"/>
            </w:tcBorders>
            <w:vAlign w:val="center"/>
            <w:hideMark/>
          </w:tcPr>
          <w:p w:rsidR="00BE2169" w:rsidRPr="00BE2169" w:rsidRDefault="00BE2169" w:rsidP="00BE2169">
            <w:pPr>
              <w:widowControl/>
              <w:jc w:val="left"/>
              <w:rPr>
                <w:rFonts w:ascii="宋体" w:eastAsia="宋体" w:hAnsi="宋体" w:cs="宋体"/>
                <w:b/>
                <w:bCs/>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宋体" w:eastAsia="宋体" w:hAnsi="宋体" w:cs="宋体"/>
                <w:b/>
                <w:bCs/>
                <w:color w:val="000000"/>
                <w:kern w:val="0"/>
                <w:sz w:val="22"/>
              </w:rPr>
            </w:pPr>
            <w:r w:rsidRPr="00BE2169">
              <w:rPr>
                <w:rFonts w:ascii="宋体" w:eastAsia="宋体" w:hAnsi="宋体" w:cs="宋体" w:hint="eastAsia"/>
                <w:b/>
                <w:bCs/>
                <w:color w:val="000000"/>
                <w:kern w:val="0"/>
                <w:sz w:val="22"/>
              </w:rPr>
              <w:t>姓名</w:t>
            </w:r>
          </w:p>
        </w:tc>
        <w:tc>
          <w:tcPr>
            <w:tcW w:w="1418"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宋体" w:eastAsia="宋体" w:hAnsi="宋体" w:cs="宋体"/>
                <w:b/>
                <w:bCs/>
                <w:color w:val="000000"/>
                <w:kern w:val="0"/>
                <w:sz w:val="22"/>
              </w:rPr>
            </w:pPr>
            <w:r w:rsidRPr="00BE2169">
              <w:rPr>
                <w:rFonts w:ascii="宋体" w:eastAsia="宋体" w:hAnsi="宋体" w:cs="宋体" w:hint="eastAsia"/>
                <w:b/>
                <w:bCs/>
                <w:color w:val="000000"/>
                <w:kern w:val="0"/>
                <w:sz w:val="22"/>
              </w:rPr>
              <w:t>职称/学历</w:t>
            </w:r>
          </w:p>
        </w:tc>
        <w:tc>
          <w:tcPr>
            <w:tcW w:w="127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宋体" w:eastAsia="宋体" w:hAnsi="宋体" w:cs="宋体"/>
                <w:b/>
                <w:bCs/>
                <w:color w:val="000000"/>
                <w:kern w:val="0"/>
                <w:sz w:val="22"/>
              </w:rPr>
            </w:pPr>
            <w:r w:rsidRPr="00BE2169">
              <w:rPr>
                <w:rFonts w:ascii="宋体" w:eastAsia="宋体" w:hAnsi="宋体" w:cs="宋体" w:hint="eastAsia"/>
                <w:b/>
                <w:bCs/>
                <w:color w:val="000000"/>
                <w:kern w:val="0"/>
                <w:sz w:val="22"/>
              </w:rPr>
              <w:t>联系方式</w:t>
            </w:r>
          </w:p>
        </w:tc>
        <w:tc>
          <w:tcPr>
            <w:tcW w:w="1276" w:type="dxa"/>
            <w:vMerge/>
            <w:tcBorders>
              <w:top w:val="nil"/>
              <w:left w:val="single" w:sz="4" w:space="0" w:color="auto"/>
              <w:bottom w:val="single" w:sz="4" w:space="0" w:color="000000"/>
              <w:right w:val="single" w:sz="4" w:space="0" w:color="auto"/>
            </w:tcBorders>
            <w:vAlign w:val="center"/>
            <w:hideMark/>
          </w:tcPr>
          <w:p w:rsidR="00BE2169" w:rsidRPr="00BE2169" w:rsidRDefault="00BE2169" w:rsidP="00BE2169">
            <w:pPr>
              <w:widowControl/>
              <w:jc w:val="left"/>
              <w:rPr>
                <w:rFonts w:ascii="宋体" w:eastAsia="宋体" w:hAnsi="宋体" w:cs="宋体"/>
                <w:b/>
                <w:bCs/>
                <w:color w:val="000000"/>
                <w:kern w:val="0"/>
                <w:sz w:val="22"/>
              </w:rPr>
            </w:pPr>
          </w:p>
        </w:tc>
        <w:tc>
          <w:tcPr>
            <w:tcW w:w="103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宋体" w:eastAsia="宋体" w:hAnsi="宋体" w:cs="宋体"/>
                <w:b/>
                <w:bCs/>
                <w:color w:val="000000"/>
                <w:kern w:val="0"/>
                <w:sz w:val="22"/>
              </w:rPr>
            </w:pPr>
            <w:r w:rsidRPr="00BE2169">
              <w:rPr>
                <w:rFonts w:ascii="宋体" w:eastAsia="宋体" w:hAnsi="宋体" w:cs="宋体" w:hint="eastAsia"/>
                <w:b/>
                <w:bCs/>
                <w:color w:val="000000"/>
                <w:kern w:val="0"/>
                <w:sz w:val="22"/>
              </w:rPr>
              <w:t>姓名</w:t>
            </w:r>
          </w:p>
        </w:tc>
        <w:tc>
          <w:tcPr>
            <w:tcW w:w="1351"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宋体" w:eastAsia="宋体" w:hAnsi="宋体" w:cs="宋体"/>
                <w:b/>
                <w:bCs/>
                <w:color w:val="000000"/>
                <w:kern w:val="0"/>
                <w:sz w:val="22"/>
              </w:rPr>
            </w:pPr>
            <w:r w:rsidRPr="00BE2169">
              <w:rPr>
                <w:rFonts w:ascii="宋体" w:eastAsia="宋体" w:hAnsi="宋体" w:cs="宋体" w:hint="eastAsia"/>
                <w:b/>
                <w:bCs/>
                <w:color w:val="000000"/>
                <w:kern w:val="0"/>
                <w:sz w:val="22"/>
              </w:rPr>
              <w:t>职称/学历</w:t>
            </w:r>
          </w:p>
        </w:tc>
        <w:tc>
          <w:tcPr>
            <w:tcW w:w="120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宋体" w:eastAsia="宋体" w:hAnsi="宋体" w:cs="宋体"/>
                <w:b/>
                <w:bCs/>
                <w:color w:val="000000"/>
                <w:kern w:val="0"/>
                <w:sz w:val="22"/>
              </w:rPr>
            </w:pPr>
            <w:r w:rsidRPr="00BE2169">
              <w:rPr>
                <w:rFonts w:ascii="宋体" w:eastAsia="宋体" w:hAnsi="宋体" w:cs="宋体" w:hint="eastAsia"/>
                <w:b/>
                <w:bCs/>
                <w:color w:val="000000"/>
                <w:kern w:val="0"/>
                <w:sz w:val="22"/>
              </w:rPr>
              <w:t>联系方式</w:t>
            </w:r>
          </w:p>
        </w:tc>
        <w:tc>
          <w:tcPr>
            <w:tcW w:w="653" w:type="dxa"/>
            <w:vMerge/>
            <w:tcBorders>
              <w:top w:val="nil"/>
              <w:left w:val="single" w:sz="4" w:space="0" w:color="auto"/>
              <w:bottom w:val="single" w:sz="4" w:space="0" w:color="auto"/>
              <w:right w:val="single" w:sz="4" w:space="0" w:color="auto"/>
            </w:tcBorders>
            <w:vAlign w:val="center"/>
            <w:hideMark/>
          </w:tcPr>
          <w:p w:rsidR="00BE2169" w:rsidRPr="00BE2169" w:rsidRDefault="00BE2169" w:rsidP="00BE2169">
            <w:pPr>
              <w:widowControl/>
              <w:jc w:val="left"/>
              <w:rPr>
                <w:rFonts w:ascii="宋体" w:eastAsia="宋体" w:hAnsi="宋体" w:cs="宋体"/>
                <w:b/>
                <w:bCs/>
                <w:color w:val="000000"/>
                <w:kern w:val="0"/>
                <w:sz w:val="22"/>
              </w:rPr>
            </w:pPr>
          </w:p>
        </w:tc>
      </w:tr>
      <w:tr w:rsidR="00BE2169" w:rsidRPr="00BE2169" w:rsidTr="00C13AF3">
        <w:trPr>
          <w:trHeight w:val="390"/>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32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469"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5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27"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r>
      <w:tr w:rsidR="00BE2169" w:rsidRPr="00BE2169" w:rsidTr="00C13AF3">
        <w:trPr>
          <w:trHeight w:val="390"/>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32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469"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5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27"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r>
      <w:tr w:rsidR="00BE2169" w:rsidRPr="00BE2169" w:rsidTr="00C13AF3">
        <w:trPr>
          <w:trHeight w:val="390"/>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32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469"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5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27"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r>
      <w:tr w:rsidR="00BE2169" w:rsidRPr="00BE2169" w:rsidTr="00C13AF3">
        <w:trPr>
          <w:trHeight w:val="390"/>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32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469"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5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27"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r>
      <w:tr w:rsidR="00BE2169" w:rsidRPr="00BE2169" w:rsidTr="00C13AF3">
        <w:trPr>
          <w:trHeight w:val="390"/>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32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469"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5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27"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r>
      <w:tr w:rsidR="00BE2169" w:rsidRPr="00BE2169" w:rsidTr="00C13AF3">
        <w:trPr>
          <w:trHeight w:val="390"/>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32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b/>
                <w:bCs/>
                <w:color w:val="C00000"/>
                <w:kern w:val="0"/>
                <w:sz w:val="20"/>
                <w:szCs w:val="20"/>
              </w:rPr>
            </w:pPr>
            <w:r w:rsidRPr="00BE2169">
              <w:rPr>
                <w:rFonts w:ascii="楷体" w:eastAsia="楷体" w:hAnsi="楷体" w:cs="宋体" w:hint="eastAsia"/>
                <w:b/>
                <w:bCs/>
                <w:color w:val="C00000"/>
                <w:kern w:val="0"/>
                <w:sz w:val="20"/>
                <w:szCs w:val="20"/>
              </w:rPr>
              <w:t xml:space="preserve">　</w:t>
            </w:r>
          </w:p>
        </w:tc>
        <w:tc>
          <w:tcPr>
            <w:tcW w:w="469"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b/>
                <w:bCs/>
                <w:color w:val="C00000"/>
                <w:kern w:val="0"/>
                <w:sz w:val="20"/>
                <w:szCs w:val="20"/>
              </w:rPr>
            </w:pPr>
            <w:r w:rsidRPr="00BE2169">
              <w:rPr>
                <w:rFonts w:ascii="楷体" w:eastAsia="楷体" w:hAnsi="楷体" w:cs="宋体" w:hint="eastAsia"/>
                <w:b/>
                <w:bCs/>
                <w:color w:val="C00000"/>
                <w:kern w:val="0"/>
                <w:sz w:val="20"/>
                <w:szCs w:val="20"/>
              </w:rPr>
              <w:t xml:space="preserve">　</w:t>
            </w:r>
          </w:p>
        </w:tc>
        <w:tc>
          <w:tcPr>
            <w:tcW w:w="135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b/>
                <w:bCs/>
                <w:color w:val="C00000"/>
                <w:kern w:val="0"/>
                <w:sz w:val="20"/>
                <w:szCs w:val="20"/>
              </w:rPr>
            </w:pPr>
            <w:r w:rsidRPr="00BE2169">
              <w:rPr>
                <w:rFonts w:ascii="楷体" w:eastAsia="楷体" w:hAnsi="楷体" w:cs="宋体" w:hint="eastAsia"/>
                <w:b/>
                <w:bCs/>
                <w:color w:val="C00000"/>
                <w:kern w:val="0"/>
                <w:sz w:val="20"/>
                <w:szCs w:val="20"/>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b/>
                <w:bCs/>
                <w:color w:val="C00000"/>
                <w:kern w:val="0"/>
                <w:sz w:val="20"/>
                <w:szCs w:val="20"/>
              </w:rPr>
            </w:pPr>
            <w:r w:rsidRPr="00BE2169">
              <w:rPr>
                <w:rFonts w:ascii="楷体" w:eastAsia="楷体" w:hAnsi="楷体" w:cs="宋体" w:hint="eastAsia"/>
                <w:b/>
                <w:bCs/>
                <w:color w:val="C00000"/>
                <w:kern w:val="0"/>
                <w:sz w:val="20"/>
                <w:szCs w:val="20"/>
              </w:rPr>
              <w:t xml:space="preserve">　</w:t>
            </w:r>
          </w:p>
        </w:tc>
        <w:tc>
          <w:tcPr>
            <w:tcW w:w="1327"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b/>
                <w:bCs/>
                <w:color w:val="C00000"/>
                <w:kern w:val="0"/>
                <w:sz w:val="20"/>
                <w:szCs w:val="20"/>
              </w:rPr>
            </w:pPr>
            <w:r w:rsidRPr="00BE2169">
              <w:rPr>
                <w:rFonts w:ascii="楷体" w:eastAsia="楷体" w:hAnsi="楷体" w:cs="宋体" w:hint="eastAsia"/>
                <w:b/>
                <w:bCs/>
                <w:color w:val="C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b/>
                <w:bCs/>
                <w:color w:val="C00000"/>
                <w:kern w:val="0"/>
                <w:sz w:val="20"/>
                <w:szCs w:val="20"/>
              </w:rPr>
            </w:pPr>
            <w:r w:rsidRPr="00BE2169">
              <w:rPr>
                <w:rFonts w:ascii="楷体" w:eastAsia="楷体" w:hAnsi="楷体" w:cs="宋体" w:hint="eastAsia"/>
                <w:b/>
                <w:bCs/>
                <w:color w:val="C00000"/>
                <w:kern w:val="0"/>
                <w:sz w:val="20"/>
                <w:szCs w:val="20"/>
              </w:rPr>
              <w:t xml:space="preserve">　</w:t>
            </w:r>
          </w:p>
        </w:tc>
        <w:tc>
          <w:tcPr>
            <w:tcW w:w="992" w:type="dxa"/>
            <w:tcBorders>
              <w:top w:val="nil"/>
              <w:left w:val="nil"/>
              <w:bottom w:val="single" w:sz="4" w:space="0" w:color="auto"/>
              <w:right w:val="nil"/>
            </w:tcBorders>
            <w:shd w:val="clear" w:color="auto" w:fill="auto"/>
            <w:vAlign w:val="center"/>
            <w:hideMark/>
          </w:tcPr>
          <w:p w:rsidR="00BE2169" w:rsidRPr="00BE2169" w:rsidRDefault="00BE2169" w:rsidP="00BE2169">
            <w:pPr>
              <w:widowControl/>
              <w:jc w:val="center"/>
              <w:rPr>
                <w:rFonts w:ascii="楷体" w:eastAsia="楷体" w:hAnsi="楷体" w:cs="宋体"/>
                <w:b/>
                <w:bCs/>
                <w:color w:val="C00000"/>
                <w:kern w:val="0"/>
                <w:sz w:val="20"/>
                <w:szCs w:val="20"/>
              </w:rPr>
            </w:pPr>
            <w:r w:rsidRPr="00BE2169">
              <w:rPr>
                <w:rFonts w:ascii="楷体" w:eastAsia="楷体" w:hAnsi="楷体" w:cs="宋体" w:hint="eastAsia"/>
                <w:b/>
                <w:bCs/>
                <w:color w:val="C00000"/>
                <w:kern w:val="0"/>
                <w:sz w:val="20"/>
                <w:szCs w:val="20"/>
              </w:rPr>
              <w:t xml:space="preserve">　</w:t>
            </w:r>
          </w:p>
        </w:tc>
        <w:tc>
          <w:tcPr>
            <w:tcW w:w="1418" w:type="dxa"/>
            <w:tcBorders>
              <w:top w:val="nil"/>
              <w:left w:val="single" w:sz="4" w:space="0" w:color="auto"/>
              <w:bottom w:val="single" w:sz="4" w:space="0" w:color="auto"/>
              <w:right w:val="nil"/>
            </w:tcBorders>
            <w:shd w:val="clear" w:color="auto" w:fill="auto"/>
            <w:vAlign w:val="center"/>
            <w:hideMark/>
          </w:tcPr>
          <w:p w:rsidR="00BE2169" w:rsidRPr="00BE2169" w:rsidRDefault="00BE2169" w:rsidP="00BE2169">
            <w:pPr>
              <w:widowControl/>
              <w:jc w:val="center"/>
              <w:rPr>
                <w:rFonts w:ascii="楷体" w:eastAsia="楷体" w:hAnsi="楷体" w:cs="宋体"/>
                <w:b/>
                <w:bCs/>
                <w:color w:val="C00000"/>
                <w:kern w:val="0"/>
                <w:sz w:val="20"/>
                <w:szCs w:val="20"/>
              </w:rPr>
            </w:pPr>
            <w:r w:rsidRPr="00BE2169">
              <w:rPr>
                <w:rFonts w:ascii="楷体" w:eastAsia="楷体" w:hAnsi="楷体" w:cs="宋体" w:hint="eastAsia"/>
                <w:b/>
                <w:bCs/>
                <w:color w:val="C00000"/>
                <w:kern w:val="0"/>
                <w:sz w:val="20"/>
                <w:szCs w:val="20"/>
              </w:rPr>
              <w:t xml:space="preserve">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r>
      <w:tr w:rsidR="00BE2169" w:rsidRPr="00BE2169" w:rsidTr="00C13AF3">
        <w:trPr>
          <w:trHeight w:val="390"/>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32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469"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5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27"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r>
      <w:tr w:rsidR="00BE2169" w:rsidRPr="00BE2169" w:rsidTr="00C13AF3">
        <w:trPr>
          <w:trHeight w:val="390"/>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32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469"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5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27"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r>
      <w:tr w:rsidR="00BE2169" w:rsidRPr="00BE2169" w:rsidTr="00C13AF3">
        <w:trPr>
          <w:trHeight w:val="390"/>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32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469"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5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27"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r>
      <w:tr w:rsidR="00BE2169" w:rsidRPr="00BE2169" w:rsidTr="00C13AF3">
        <w:trPr>
          <w:trHeight w:val="390"/>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328"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44"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27"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r>
      <w:tr w:rsidR="00BE2169" w:rsidRPr="00BE2169" w:rsidTr="00C13AF3">
        <w:trPr>
          <w:trHeight w:val="390"/>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32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469"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5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27"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r>
      <w:tr w:rsidR="00BE2169" w:rsidRPr="00BE2169" w:rsidTr="00C13AF3">
        <w:trPr>
          <w:trHeight w:val="390"/>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32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469"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5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27"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r>
      <w:tr w:rsidR="00BE2169" w:rsidRPr="00BE2169" w:rsidTr="00C13AF3">
        <w:trPr>
          <w:trHeight w:val="390"/>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32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469"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5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27"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r>
      <w:tr w:rsidR="00BE2169" w:rsidRPr="00BE2169" w:rsidTr="00C13AF3">
        <w:trPr>
          <w:trHeight w:val="390"/>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32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469"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5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327"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2169" w:rsidRPr="00BE2169" w:rsidRDefault="00BE2169" w:rsidP="00BE2169">
            <w:pPr>
              <w:widowControl/>
              <w:jc w:val="center"/>
              <w:rPr>
                <w:rFonts w:ascii="楷体" w:eastAsia="楷体" w:hAnsi="楷体" w:cs="宋体"/>
                <w:kern w:val="0"/>
                <w:sz w:val="20"/>
                <w:szCs w:val="20"/>
              </w:rPr>
            </w:pPr>
            <w:r w:rsidRPr="00BE2169">
              <w:rPr>
                <w:rFonts w:ascii="楷体" w:eastAsia="楷体" w:hAnsi="楷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center"/>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color w:val="000000"/>
                <w:kern w:val="0"/>
                <w:sz w:val="20"/>
                <w:szCs w:val="20"/>
              </w:rPr>
            </w:pPr>
            <w:r w:rsidRPr="00BE2169">
              <w:rPr>
                <w:rFonts w:ascii="楷体" w:eastAsia="楷体" w:hAnsi="楷体"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351"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1205"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BE2169" w:rsidRPr="00BE2169" w:rsidRDefault="00BE2169" w:rsidP="00BE2169">
            <w:pPr>
              <w:widowControl/>
              <w:jc w:val="left"/>
              <w:rPr>
                <w:rFonts w:ascii="楷体" w:eastAsia="楷体" w:hAnsi="楷体" w:cs="宋体"/>
                <w:b/>
                <w:bCs/>
                <w:color w:val="000000"/>
                <w:kern w:val="0"/>
                <w:sz w:val="20"/>
                <w:szCs w:val="20"/>
              </w:rPr>
            </w:pPr>
            <w:r w:rsidRPr="00BE2169">
              <w:rPr>
                <w:rFonts w:ascii="楷体" w:eastAsia="楷体" w:hAnsi="楷体" w:cs="宋体" w:hint="eastAsia"/>
                <w:b/>
                <w:bCs/>
                <w:color w:val="000000"/>
                <w:kern w:val="0"/>
                <w:sz w:val="20"/>
                <w:szCs w:val="20"/>
              </w:rPr>
              <w:t xml:space="preserve">　</w:t>
            </w:r>
          </w:p>
        </w:tc>
      </w:tr>
      <w:tr w:rsidR="00BE2169" w:rsidRPr="00BE2169" w:rsidTr="00C13AF3">
        <w:trPr>
          <w:trHeight w:val="270"/>
          <w:jc w:val="center"/>
        </w:trPr>
        <w:tc>
          <w:tcPr>
            <w:tcW w:w="457"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1328"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469"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1354"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944"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1327"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1276"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1418"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1275"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1276"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1035"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1351"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1205"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653"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r>
      <w:tr w:rsidR="00BE2169" w:rsidRPr="00BE2169" w:rsidTr="00C13AF3">
        <w:trPr>
          <w:trHeight w:val="270"/>
          <w:jc w:val="center"/>
        </w:trPr>
        <w:tc>
          <w:tcPr>
            <w:tcW w:w="457"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1328"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469"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1354"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b/>
                <w:bCs/>
                <w:color w:val="000000"/>
                <w:kern w:val="0"/>
                <w:sz w:val="22"/>
              </w:rPr>
            </w:pPr>
            <w:r w:rsidRPr="00BE2169">
              <w:rPr>
                <w:rFonts w:ascii="宋体" w:eastAsia="宋体" w:hAnsi="宋体" w:cs="宋体" w:hint="eastAsia"/>
                <w:b/>
                <w:bCs/>
                <w:color w:val="000000"/>
                <w:kern w:val="0"/>
                <w:sz w:val="22"/>
              </w:rPr>
              <w:t>制表人：</w:t>
            </w:r>
          </w:p>
        </w:tc>
        <w:tc>
          <w:tcPr>
            <w:tcW w:w="944"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1327"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2268" w:type="dxa"/>
            <w:gridSpan w:val="2"/>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b/>
                <w:bCs/>
                <w:color w:val="000000"/>
                <w:kern w:val="0"/>
                <w:sz w:val="22"/>
              </w:rPr>
            </w:pPr>
            <w:r w:rsidRPr="00BE2169">
              <w:rPr>
                <w:rFonts w:ascii="宋体" w:eastAsia="宋体" w:hAnsi="宋体" w:cs="宋体" w:hint="eastAsia"/>
                <w:b/>
                <w:bCs/>
                <w:color w:val="000000"/>
                <w:kern w:val="0"/>
                <w:sz w:val="22"/>
              </w:rPr>
              <w:t>院系负责领导：</w:t>
            </w:r>
          </w:p>
        </w:tc>
        <w:tc>
          <w:tcPr>
            <w:tcW w:w="1418"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1275"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1276"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1035"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1351"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1205"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c>
          <w:tcPr>
            <w:tcW w:w="653" w:type="dxa"/>
            <w:tcBorders>
              <w:top w:val="nil"/>
              <w:left w:val="nil"/>
              <w:bottom w:val="nil"/>
              <w:right w:val="nil"/>
            </w:tcBorders>
            <w:shd w:val="clear" w:color="auto" w:fill="auto"/>
            <w:noWrap/>
            <w:vAlign w:val="bottom"/>
            <w:hideMark/>
          </w:tcPr>
          <w:p w:rsidR="00BE2169" w:rsidRPr="00BE2169" w:rsidRDefault="00BE2169" w:rsidP="00BE2169">
            <w:pPr>
              <w:widowControl/>
              <w:jc w:val="left"/>
              <w:rPr>
                <w:rFonts w:ascii="宋体" w:eastAsia="宋体" w:hAnsi="宋体" w:cs="宋体"/>
                <w:color w:val="000000"/>
                <w:kern w:val="0"/>
                <w:sz w:val="22"/>
              </w:rPr>
            </w:pPr>
          </w:p>
        </w:tc>
      </w:tr>
    </w:tbl>
    <w:p w:rsidR="00BC3D16" w:rsidRPr="00BC3D16" w:rsidRDefault="00BC3D16" w:rsidP="00907414">
      <w:pPr>
        <w:widowControl/>
        <w:rPr>
          <w:rFonts w:asciiTheme="minorEastAsia" w:hAnsiTheme="minorEastAsia" w:cs="宋体"/>
          <w:color w:val="333333"/>
          <w:kern w:val="0"/>
          <w:sz w:val="23"/>
          <w:szCs w:val="23"/>
        </w:rPr>
      </w:pPr>
    </w:p>
    <w:sectPr w:rsidR="00BC3D16" w:rsidRPr="00BC3D16" w:rsidSect="0081297B">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423" w:rsidRDefault="00771423" w:rsidP="00665634">
      <w:r>
        <w:separator/>
      </w:r>
    </w:p>
  </w:endnote>
  <w:endnote w:type="continuationSeparator" w:id="0">
    <w:p w:rsidR="00771423" w:rsidRDefault="00771423" w:rsidP="0066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97B" w:rsidRPr="0059017F" w:rsidRDefault="0081297B">
    <w:pPr>
      <w:pStyle w:val="a4"/>
      <w:rPr>
        <w:rFonts w:ascii="仿宋_GB2312" w:eastAsia="仿宋_GB2312"/>
        <w:sz w:val="28"/>
        <w:szCs w:val="28"/>
      </w:rPr>
    </w:pPr>
    <w:r w:rsidRPr="0059017F">
      <w:rPr>
        <w:rFonts w:ascii="仿宋_GB2312" w:eastAsia="仿宋_GB2312" w:hint="eastAsia"/>
        <w:sz w:val="28"/>
        <w:szCs w:val="28"/>
      </w:rPr>
      <w:t>—</w:t>
    </w:r>
    <w:sdt>
      <w:sdtPr>
        <w:rPr>
          <w:rFonts w:ascii="仿宋_GB2312" w:eastAsia="仿宋_GB2312" w:hint="eastAsia"/>
          <w:sz w:val="28"/>
          <w:szCs w:val="28"/>
        </w:rPr>
        <w:id w:val="346990758"/>
        <w:docPartObj>
          <w:docPartGallery w:val="Page Numbers (Bottom of Page)"/>
          <w:docPartUnique/>
        </w:docPartObj>
      </w:sdtPr>
      <w:sdtEndPr/>
      <w:sdtContent>
        <w:r w:rsidRPr="0059017F">
          <w:rPr>
            <w:rFonts w:ascii="仿宋_GB2312" w:eastAsia="仿宋_GB2312" w:hint="eastAsia"/>
            <w:sz w:val="28"/>
            <w:szCs w:val="28"/>
          </w:rPr>
          <w:fldChar w:fldCharType="begin"/>
        </w:r>
        <w:r w:rsidRPr="0059017F">
          <w:rPr>
            <w:rFonts w:ascii="仿宋_GB2312" w:eastAsia="仿宋_GB2312" w:hint="eastAsia"/>
            <w:sz w:val="28"/>
            <w:szCs w:val="28"/>
          </w:rPr>
          <w:instrText>PAGE   \* MERGEFORMAT</w:instrText>
        </w:r>
        <w:r w:rsidRPr="0059017F">
          <w:rPr>
            <w:rFonts w:ascii="仿宋_GB2312" w:eastAsia="仿宋_GB2312" w:hint="eastAsia"/>
            <w:sz w:val="28"/>
            <w:szCs w:val="28"/>
          </w:rPr>
          <w:fldChar w:fldCharType="separate"/>
        </w:r>
        <w:r w:rsidR="005A3F5B" w:rsidRPr="005A3F5B">
          <w:rPr>
            <w:rFonts w:ascii="仿宋_GB2312" w:eastAsia="仿宋_GB2312"/>
            <w:noProof/>
            <w:sz w:val="28"/>
            <w:szCs w:val="28"/>
            <w:lang w:val="zh-CN"/>
          </w:rPr>
          <w:t>6</w:t>
        </w:r>
        <w:r w:rsidRPr="0059017F">
          <w:rPr>
            <w:rFonts w:ascii="仿宋_GB2312" w:eastAsia="仿宋_GB2312" w:hint="eastAsia"/>
            <w:sz w:val="28"/>
            <w:szCs w:val="28"/>
          </w:rPr>
          <w:fldChar w:fldCharType="end"/>
        </w:r>
        <w:r w:rsidRPr="0059017F">
          <w:rPr>
            <w:rFonts w:ascii="仿宋_GB2312" w:eastAsia="仿宋_GB2312"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510128"/>
      <w:docPartObj>
        <w:docPartGallery w:val="Page Numbers (Bottom of Page)"/>
        <w:docPartUnique/>
      </w:docPartObj>
    </w:sdtPr>
    <w:sdtEndPr>
      <w:rPr>
        <w:rFonts w:ascii="仿宋_GB2312" w:eastAsia="仿宋_GB2312" w:hint="eastAsia"/>
        <w:sz w:val="24"/>
        <w:szCs w:val="24"/>
      </w:rPr>
    </w:sdtEndPr>
    <w:sdtContent>
      <w:p w:rsidR="00EB2455" w:rsidRPr="0081297B" w:rsidRDefault="0081297B" w:rsidP="0081297B">
        <w:pPr>
          <w:pStyle w:val="a4"/>
          <w:jc w:val="right"/>
          <w:rPr>
            <w:rFonts w:ascii="仿宋_GB2312" w:eastAsia="仿宋_GB2312"/>
            <w:sz w:val="24"/>
            <w:szCs w:val="24"/>
          </w:rPr>
        </w:pPr>
        <w:r w:rsidRPr="0081297B">
          <w:rPr>
            <w:rFonts w:ascii="仿宋_GB2312" w:eastAsia="仿宋_GB2312" w:hint="eastAsia"/>
            <w:sz w:val="24"/>
            <w:szCs w:val="24"/>
          </w:rPr>
          <w:t>—</w:t>
        </w:r>
        <w:r w:rsidRPr="0081297B">
          <w:rPr>
            <w:rFonts w:ascii="仿宋_GB2312" w:eastAsia="仿宋_GB2312" w:hint="eastAsia"/>
            <w:sz w:val="24"/>
            <w:szCs w:val="24"/>
          </w:rPr>
          <w:fldChar w:fldCharType="begin"/>
        </w:r>
        <w:r w:rsidRPr="0081297B">
          <w:rPr>
            <w:rFonts w:ascii="仿宋_GB2312" w:eastAsia="仿宋_GB2312" w:hint="eastAsia"/>
            <w:sz w:val="24"/>
            <w:szCs w:val="24"/>
          </w:rPr>
          <w:instrText>PAGE   \* MERGEFORMAT</w:instrText>
        </w:r>
        <w:r w:rsidRPr="0081297B">
          <w:rPr>
            <w:rFonts w:ascii="仿宋_GB2312" w:eastAsia="仿宋_GB2312" w:hint="eastAsia"/>
            <w:sz w:val="24"/>
            <w:szCs w:val="24"/>
          </w:rPr>
          <w:fldChar w:fldCharType="separate"/>
        </w:r>
        <w:r w:rsidR="005A3F5B" w:rsidRPr="005A3F5B">
          <w:rPr>
            <w:rFonts w:ascii="仿宋_GB2312" w:eastAsia="仿宋_GB2312"/>
            <w:noProof/>
            <w:sz w:val="24"/>
            <w:szCs w:val="24"/>
            <w:lang w:val="zh-CN"/>
          </w:rPr>
          <w:t>7</w:t>
        </w:r>
        <w:r w:rsidRPr="0081297B">
          <w:rPr>
            <w:rFonts w:ascii="仿宋_GB2312" w:eastAsia="仿宋_GB2312" w:hint="eastAsia"/>
            <w:sz w:val="24"/>
            <w:szCs w:val="24"/>
          </w:rPr>
          <w:fldChar w:fldCharType="end"/>
        </w:r>
        <w:r w:rsidRPr="0081297B">
          <w:rPr>
            <w:rFonts w:ascii="仿宋_GB2312" w:eastAsia="仿宋_GB2312" w:hint="eastAsia"/>
            <w:sz w:val="24"/>
            <w:szCs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423" w:rsidRDefault="00771423" w:rsidP="00665634">
      <w:r>
        <w:separator/>
      </w:r>
    </w:p>
  </w:footnote>
  <w:footnote w:type="continuationSeparator" w:id="0">
    <w:p w:rsidR="00771423" w:rsidRDefault="00771423" w:rsidP="00665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CE"/>
    <w:rsid w:val="00071315"/>
    <w:rsid w:val="000D4AEA"/>
    <w:rsid w:val="00120A8A"/>
    <w:rsid w:val="00140C84"/>
    <w:rsid w:val="00172C01"/>
    <w:rsid w:val="0041708D"/>
    <w:rsid w:val="0046225A"/>
    <w:rsid w:val="00496790"/>
    <w:rsid w:val="00535BBB"/>
    <w:rsid w:val="0059017F"/>
    <w:rsid w:val="00591B93"/>
    <w:rsid w:val="005A0582"/>
    <w:rsid w:val="005A3F5B"/>
    <w:rsid w:val="005B6A73"/>
    <w:rsid w:val="005C2A27"/>
    <w:rsid w:val="00665634"/>
    <w:rsid w:val="006A0169"/>
    <w:rsid w:val="006C3D97"/>
    <w:rsid w:val="00771423"/>
    <w:rsid w:val="007F01FE"/>
    <w:rsid w:val="0081297B"/>
    <w:rsid w:val="0081440D"/>
    <w:rsid w:val="008763DE"/>
    <w:rsid w:val="008770FF"/>
    <w:rsid w:val="00880A5A"/>
    <w:rsid w:val="008D5770"/>
    <w:rsid w:val="00907414"/>
    <w:rsid w:val="009A13BA"/>
    <w:rsid w:val="009B0E45"/>
    <w:rsid w:val="009C1622"/>
    <w:rsid w:val="00A67416"/>
    <w:rsid w:val="00A7020A"/>
    <w:rsid w:val="00A84A5F"/>
    <w:rsid w:val="00AA39CE"/>
    <w:rsid w:val="00AE71FF"/>
    <w:rsid w:val="00B0701C"/>
    <w:rsid w:val="00B16E1E"/>
    <w:rsid w:val="00B93F7E"/>
    <w:rsid w:val="00BC3D16"/>
    <w:rsid w:val="00BD38CB"/>
    <w:rsid w:val="00BE2169"/>
    <w:rsid w:val="00C13AF3"/>
    <w:rsid w:val="00CA1A6A"/>
    <w:rsid w:val="00CB5C3B"/>
    <w:rsid w:val="00CE2A84"/>
    <w:rsid w:val="00CE3278"/>
    <w:rsid w:val="00D302F5"/>
    <w:rsid w:val="00D904C2"/>
    <w:rsid w:val="00D97DA1"/>
    <w:rsid w:val="00EB2455"/>
    <w:rsid w:val="00EB57F5"/>
    <w:rsid w:val="00EC1F5D"/>
    <w:rsid w:val="00FC1EFD"/>
    <w:rsid w:val="00FC3410"/>
    <w:rsid w:val="00FC4ECE"/>
    <w:rsid w:val="00FF5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6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5634"/>
    <w:rPr>
      <w:sz w:val="18"/>
      <w:szCs w:val="18"/>
    </w:rPr>
  </w:style>
  <w:style w:type="paragraph" w:styleId="a4">
    <w:name w:val="footer"/>
    <w:basedOn w:val="a"/>
    <w:link w:val="Char0"/>
    <w:uiPriority w:val="99"/>
    <w:unhideWhenUsed/>
    <w:rsid w:val="00665634"/>
    <w:pPr>
      <w:tabs>
        <w:tab w:val="center" w:pos="4153"/>
        <w:tab w:val="right" w:pos="8306"/>
      </w:tabs>
      <w:snapToGrid w:val="0"/>
      <w:jc w:val="left"/>
    </w:pPr>
    <w:rPr>
      <w:sz w:val="18"/>
      <w:szCs w:val="18"/>
    </w:rPr>
  </w:style>
  <w:style w:type="character" w:customStyle="1" w:styleId="Char0">
    <w:name w:val="页脚 Char"/>
    <w:basedOn w:val="a0"/>
    <w:link w:val="a4"/>
    <w:uiPriority w:val="99"/>
    <w:rsid w:val="00665634"/>
    <w:rPr>
      <w:sz w:val="18"/>
      <w:szCs w:val="18"/>
    </w:rPr>
  </w:style>
  <w:style w:type="character" w:styleId="a5">
    <w:name w:val="Strong"/>
    <w:basedOn w:val="a0"/>
    <w:uiPriority w:val="22"/>
    <w:qFormat/>
    <w:rsid w:val="00665634"/>
    <w:rPr>
      <w:b/>
      <w:bCs/>
    </w:rPr>
  </w:style>
  <w:style w:type="paragraph" w:styleId="a6">
    <w:name w:val="Normal (Web)"/>
    <w:basedOn w:val="a"/>
    <w:uiPriority w:val="99"/>
    <w:semiHidden/>
    <w:unhideWhenUsed/>
    <w:rsid w:val="00EC1F5D"/>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EB2455"/>
    <w:rPr>
      <w:sz w:val="18"/>
      <w:szCs w:val="18"/>
    </w:rPr>
  </w:style>
  <w:style w:type="character" w:customStyle="1" w:styleId="Char1">
    <w:name w:val="批注框文本 Char"/>
    <w:basedOn w:val="a0"/>
    <w:link w:val="a7"/>
    <w:uiPriority w:val="99"/>
    <w:semiHidden/>
    <w:rsid w:val="00EB2455"/>
    <w:rPr>
      <w:sz w:val="18"/>
      <w:szCs w:val="18"/>
    </w:rPr>
  </w:style>
  <w:style w:type="paragraph" w:styleId="a8">
    <w:name w:val="Plain Text"/>
    <w:basedOn w:val="a"/>
    <w:link w:val="Char2"/>
    <w:rsid w:val="00AA39CE"/>
    <w:rPr>
      <w:rFonts w:ascii="宋体" w:eastAsia="宋体" w:hAnsi="Courier New" w:cs="Courier New"/>
      <w:szCs w:val="21"/>
    </w:rPr>
  </w:style>
  <w:style w:type="character" w:customStyle="1" w:styleId="Char2">
    <w:name w:val="纯文本 Char"/>
    <w:basedOn w:val="a0"/>
    <w:link w:val="a8"/>
    <w:rsid w:val="00AA39CE"/>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6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5634"/>
    <w:rPr>
      <w:sz w:val="18"/>
      <w:szCs w:val="18"/>
    </w:rPr>
  </w:style>
  <w:style w:type="paragraph" w:styleId="a4">
    <w:name w:val="footer"/>
    <w:basedOn w:val="a"/>
    <w:link w:val="Char0"/>
    <w:uiPriority w:val="99"/>
    <w:unhideWhenUsed/>
    <w:rsid w:val="00665634"/>
    <w:pPr>
      <w:tabs>
        <w:tab w:val="center" w:pos="4153"/>
        <w:tab w:val="right" w:pos="8306"/>
      </w:tabs>
      <w:snapToGrid w:val="0"/>
      <w:jc w:val="left"/>
    </w:pPr>
    <w:rPr>
      <w:sz w:val="18"/>
      <w:szCs w:val="18"/>
    </w:rPr>
  </w:style>
  <w:style w:type="character" w:customStyle="1" w:styleId="Char0">
    <w:name w:val="页脚 Char"/>
    <w:basedOn w:val="a0"/>
    <w:link w:val="a4"/>
    <w:uiPriority w:val="99"/>
    <w:rsid w:val="00665634"/>
    <w:rPr>
      <w:sz w:val="18"/>
      <w:szCs w:val="18"/>
    </w:rPr>
  </w:style>
  <w:style w:type="character" w:styleId="a5">
    <w:name w:val="Strong"/>
    <w:basedOn w:val="a0"/>
    <w:uiPriority w:val="22"/>
    <w:qFormat/>
    <w:rsid w:val="00665634"/>
    <w:rPr>
      <w:b/>
      <w:bCs/>
    </w:rPr>
  </w:style>
  <w:style w:type="paragraph" w:styleId="a6">
    <w:name w:val="Normal (Web)"/>
    <w:basedOn w:val="a"/>
    <w:uiPriority w:val="99"/>
    <w:semiHidden/>
    <w:unhideWhenUsed/>
    <w:rsid w:val="00EC1F5D"/>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EB2455"/>
    <w:rPr>
      <w:sz w:val="18"/>
      <w:szCs w:val="18"/>
    </w:rPr>
  </w:style>
  <w:style w:type="character" w:customStyle="1" w:styleId="Char1">
    <w:name w:val="批注框文本 Char"/>
    <w:basedOn w:val="a0"/>
    <w:link w:val="a7"/>
    <w:uiPriority w:val="99"/>
    <w:semiHidden/>
    <w:rsid w:val="00EB2455"/>
    <w:rPr>
      <w:sz w:val="18"/>
      <w:szCs w:val="18"/>
    </w:rPr>
  </w:style>
  <w:style w:type="paragraph" w:styleId="a8">
    <w:name w:val="Plain Text"/>
    <w:basedOn w:val="a"/>
    <w:link w:val="Char2"/>
    <w:rsid w:val="00AA39CE"/>
    <w:rPr>
      <w:rFonts w:ascii="宋体" w:eastAsia="宋体" w:hAnsi="Courier New" w:cs="Courier New"/>
      <w:szCs w:val="21"/>
    </w:rPr>
  </w:style>
  <w:style w:type="character" w:customStyle="1" w:styleId="Char2">
    <w:name w:val="纯文本 Char"/>
    <w:basedOn w:val="a0"/>
    <w:link w:val="a8"/>
    <w:rsid w:val="00AA39CE"/>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68383">
      <w:bodyDiv w:val="1"/>
      <w:marLeft w:val="0"/>
      <w:marRight w:val="0"/>
      <w:marTop w:val="0"/>
      <w:marBottom w:val="0"/>
      <w:divBdr>
        <w:top w:val="none" w:sz="0" w:space="0" w:color="auto"/>
        <w:left w:val="none" w:sz="0" w:space="0" w:color="auto"/>
        <w:bottom w:val="none" w:sz="0" w:space="0" w:color="auto"/>
        <w:right w:val="none" w:sz="0" w:space="0" w:color="auto"/>
      </w:divBdr>
    </w:div>
    <w:div w:id="1100641848">
      <w:bodyDiv w:val="1"/>
      <w:marLeft w:val="0"/>
      <w:marRight w:val="0"/>
      <w:marTop w:val="0"/>
      <w:marBottom w:val="0"/>
      <w:divBdr>
        <w:top w:val="none" w:sz="0" w:space="0" w:color="auto"/>
        <w:left w:val="none" w:sz="0" w:space="0" w:color="auto"/>
        <w:bottom w:val="none" w:sz="0" w:space="0" w:color="auto"/>
        <w:right w:val="none" w:sz="0" w:space="0" w:color="auto"/>
      </w:divBdr>
      <w:divsChild>
        <w:div w:id="1722055253">
          <w:marLeft w:val="0"/>
          <w:marRight w:val="0"/>
          <w:marTop w:val="0"/>
          <w:marBottom w:val="0"/>
          <w:divBdr>
            <w:top w:val="none" w:sz="0" w:space="0" w:color="auto"/>
            <w:left w:val="none" w:sz="0" w:space="0" w:color="auto"/>
            <w:bottom w:val="none" w:sz="0" w:space="0" w:color="auto"/>
            <w:right w:val="none" w:sz="0" w:space="0" w:color="auto"/>
          </w:divBdr>
          <w:divsChild>
            <w:div w:id="1992177861">
              <w:marLeft w:val="0"/>
              <w:marRight w:val="0"/>
              <w:marTop w:val="0"/>
              <w:marBottom w:val="0"/>
              <w:divBdr>
                <w:top w:val="none" w:sz="0" w:space="0" w:color="auto"/>
                <w:left w:val="none" w:sz="0" w:space="0" w:color="auto"/>
                <w:bottom w:val="none" w:sz="0" w:space="0" w:color="auto"/>
                <w:right w:val="none" w:sz="0" w:space="0" w:color="auto"/>
              </w:divBdr>
              <w:divsChild>
                <w:div w:id="1093165239">
                  <w:marLeft w:val="300"/>
                  <w:marRight w:val="300"/>
                  <w:marTop w:val="0"/>
                  <w:marBottom w:val="0"/>
                  <w:divBdr>
                    <w:top w:val="none" w:sz="0" w:space="0" w:color="auto"/>
                    <w:left w:val="none" w:sz="0" w:space="0" w:color="auto"/>
                    <w:bottom w:val="none" w:sz="0" w:space="0" w:color="auto"/>
                    <w:right w:val="none" w:sz="0" w:space="0" w:color="auto"/>
                  </w:divBdr>
                  <w:divsChild>
                    <w:div w:id="1597861213">
                      <w:marLeft w:val="0"/>
                      <w:marRight w:val="0"/>
                      <w:marTop w:val="0"/>
                      <w:marBottom w:val="0"/>
                      <w:divBdr>
                        <w:top w:val="none" w:sz="0" w:space="0" w:color="auto"/>
                        <w:left w:val="none" w:sz="0" w:space="0" w:color="auto"/>
                        <w:bottom w:val="none" w:sz="0" w:space="0" w:color="auto"/>
                        <w:right w:val="none" w:sz="0" w:space="0" w:color="auto"/>
                      </w:divBdr>
                      <w:divsChild>
                        <w:div w:id="55518219">
                          <w:marLeft w:val="60"/>
                          <w:marRight w:val="60"/>
                          <w:marTop w:val="0"/>
                          <w:marBottom w:val="0"/>
                          <w:divBdr>
                            <w:top w:val="none" w:sz="0" w:space="0" w:color="auto"/>
                            <w:left w:val="none" w:sz="0" w:space="0" w:color="auto"/>
                            <w:bottom w:val="none" w:sz="0" w:space="0" w:color="auto"/>
                            <w:right w:val="none" w:sz="0" w:space="0" w:color="auto"/>
                          </w:divBdr>
                          <w:divsChild>
                            <w:div w:id="9617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02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7</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jwc01</dc:creator>
  <cp:keywords/>
  <dc:description/>
  <cp:lastModifiedBy>Administrator</cp:lastModifiedBy>
  <cp:revision>31</cp:revision>
  <cp:lastPrinted>2021-06-01T08:46:00Z</cp:lastPrinted>
  <dcterms:created xsi:type="dcterms:W3CDTF">2021-05-05T07:35:00Z</dcterms:created>
  <dcterms:modified xsi:type="dcterms:W3CDTF">2021-06-11T01:20:00Z</dcterms:modified>
</cp:coreProperties>
</file>